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15214" w14:textId="0DEBA564" w:rsidR="001840C0" w:rsidRDefault="009666ED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noProof/>
          <w:sz w:val="22"/>
          <w:szCs w:val="22"/>
        </w:rPr>
        <w:drawing>
          <wp:inline distT="0" distB="0" distL="0" distR="0" wp14:anchorId="5F4188DB" wp14:editId="5C9956C8">
            <wp:extent cx="1362075" cy="508508"/>
            <wp:effectExtent l="0" t="0" r="0" b="6350"/>
            <wp:docPr id="2" name="Obrázek 2" descr="C:\Users\cernopet\Desktop\logo_NP_20151130-300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nopet\Desktop\logo_NP_20151130-300x1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</w:t>
      </w:r>
      <w:r w:rsidR="001840C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31A8B6" wp14:editId="4B41E5C0">
            <wp:extent cx="1676400" cy="289327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6ECD" w14:textId="77777777" w:rsidR="001840C0" w:rsidRDefault="001840C0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764AF2F" w14:textId="6CCE7368" w:rsidR="00C64EFA" w:rsidRPr="008E405A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color w:val="17365D" w:themeColor="text2" w:themeShade="BF"/>
          <w:sz w:val="32"/>
          <w:szCs w:val="32"/>
        </w:rPr>
      </w:pPr>
      <w:r w:rsidRPr="008E405A">
        <w:rPr>
          <w:rFonts w:ascii="Arial" w:hAnsi="Arial" w:cs="Arial"/>
          <w:b/>
          <w:caps/>
          <w:color w:val="17365D" w:themeColor="text2" w:themeShade="BF"/>
          <w:sz w:val="32"/>
          <w:szCs w:val="32"/>
        </w:rPr>
        <w:t>tisková zpráva</w:t>
      </w:r>
      <w:r w:rsidR="009666ED" w:rsidRPr="008E405A">
        <w:rPr>
          <w:rFonts w:ascii="Arial" w:hAnsi="Arial" w:cs="Arial"/>
          <w:b/>
          <w:caps/>
          <w:color w:val="17365D" w:themeColor="text2" w:themeShade="BF"/>
          <w:sz w:val="32"/>
          <w:szCs w:val="32"/>
        </w:rPr>
        <w:t xml:space="preserve"> </w:t>
      </w:r>
    </w:p>
    <w:p w14:paraId="2CA16EEC" w14:textId="77777777" w:rsidR="00303B95" w:rsidRPr="008E405A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48292D33" w14:textId="233BE328" w:rsidR="00247034" w:rsidRPr="008E405A" w:rsidRDefault="009666ED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8E405A">
        <w:rPr>
          <w:rFonts w:ascii="Arial" w:hAnsi="Arial" w:cs="Arial"/>
          <w:b/>
          <w:color w:val="17365D" w:themeColor="text2" w:themeShade="BF"/>
          <w:sz w:val="32"/>
          <w:szCs w:val="32"/>
        </w:rPr>
        <w:t>ze dne 11</w:t>
      </w:r>
      <w:r w:rsidR="005D4059" w:rsidRPr="008E405A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. </w:t>
      </w:r>
      <w:r w:rsidR="0069669B" w:rsidRPr="008E405A">
        <w:rPr>
          <w:rFonts w:ascii="Arial" w:hAnsi="Arial" w:cs="Arial"/>
          <w:b/>
          <w:color w:val="17365D" w:themeColor="text2" w:themeShade="BF"/>
          <w:sz w:val="32"/>
          <w:szCs w:val="32"/>
        </w:rPr>
        <w:t>2</w:t>
      </w:r>
      <w:r w:rsidR="0039459A" w:rsidRPr="008E405A">
        <w:rPr>
          <w:rFonts w:ascii="Arial" w:hAnsi="Arial" w:cs="Arial"/>
          <w:b/>
          <w:color w:val="17365D" w:themeColor="text2" w:themeShade="BF"/>
          <w:sz w:val="32"/>
          <w:szCs w:val="32"/>
        </w:rPr>
        <w:t>.</w:t>
      </w:r>
      <w:r w:rsidR="00224279" w:rsidRPr="008E405A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201</w:t>
      </w:r>
      <w:r w:rsidR="00804499" w:rsidRPr="008E405A">
        <w:rPr>
          <w:rFonts w:ascii="Arial" w:hAnsi="Arial" w:cs="Arial"/>
          <w:b/>
          <w:color w:val="17365D" w:themeColor="text2" w:themeShade="BF"/>
          <w:sz w:val="32"/>
          <w:szCs w:val="32"/>
        </w:rPr>
        <w:t>9</w:t>
      </w:r>
    </w:p>
    <w:p w14:paraId="6EB7D2B8" w14:textId="77777777" w:rsidR="00224279" w:rsidRPr="008E405A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38135F4F" w14:textId="50F1398E" w:rsidR="00826C5B" w:rsidRPr="007A360E" w:rsidRDefault="00C4642C" w:rsidP="007A360E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</w:pPr>
      <w:bookmarkStart w:id="0" w:name="_Hlk536700690"/>
      <w:r w:rsidRPr="007A360E"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  <w:t>hlavním projektantem nového pavilonu nemocnice v</w:t>
      </w:r>
      <w:r w:rsidR="00826C5B" w:rsidRPr="007A360E"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  <w:t> </w:t>
      </w:r>
      <w:r w:rsidRPr="007A360E"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  <w:t>pelhřimově</w:t>
      </w:r>
    </w:p>
    <w:p w14:paraId="254E5936" w14:textId="03DB50FA" w:rsidR="00C4642C" w:rsidRPr="007A360E" w:rsidRDefault="00826C5B" w:rsidP="007A360E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</w:pPr>
      <w:r w:rsidRPr="007A360E"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  <w:t>je</w:t>
      </w:r>
      <w:r w:rsidR="00C4642C" w:rsidRPr="007A360E"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  <w:t xml:space="preserve"> </w:t>
      </w:r>
      <w:r w:rsidR="009666ED" w:rsidRPr="007A360E"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  <w:t xml:space="preserve">kancelář </w:t>
      </w:r>
      <w:r w:rsidR="00C4642C" w:rsidRPr="007A360E">
        <w:rPr>
          <w:rFonts w:ascii="Arial" w:hAnsi="Arial" w:cs="Arial"/>
          <w:b/>
          <w:caps/>
          <w:color w:val="17365D" w:themeColor="text2" w:themeShade="BF"/>
          <w:sz w:val="28"/>
          <w:szCs w:val="28"/>
        </w:rPr>
        <w:t>obermeyer helika</w:t>
      </w:r>
    </w:p>
    <w:p w14:paraId="3369B2ED" w14:textId="6CB7D347" w:rsidR="00C4642C" w:rsidRPr="009666ED" w:rsidRDefault="00C4642C" w:rsidP="00373FB3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Theme="minorHAnsi" w:hAnsiTheme="minorHAnsi" w:cs="Arial"/>
          <w:b/>
          <w:caps/>
          <w:color w:val="17365D" w:themeColor="text2" w:themeShade="BF"/>
        </w:rPr>
      </w:pPr>
    </w:p>
    <w:p w14:paraId="4A5D6C91" w14:textId="7AD91510" w:rsidR="00033B6A" w:rsidRPr="007A360E" w:rsidRDefault="0093657B" w:rsidP="007A360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Theme="minorHAnsi" w:hAnsiTheme="minorHAnsi" w:cs="Arial"/>
          <w:b/>
          <w:caps/>
          <w:color w:val="17365D" w:themeColor="text2" w:themeShade="BF"/>
        </w:rPr>
      </w:pPr>
      <w:r w:rsidRPr="009666ED">
        <w:rPr>
          <w:rFonts w:asciiTheme="minorHAnsi" w:hAnsiTheme="minorHAnsi" w:cs="Arial"/>
          <w:b/>
          <w:caps/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501" w:rsidRPr="009666ED">
        <w:rPr>
          <w:rFonts w:asciiTheme="minorHAnsi" w:hAnsiTheme="minorHAnsi" w:cs="Arial"/>
          <w:b/>
          <w:caps/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642C" w:rsidRPr="008E405A">
        <w:rPr>
          <w:rFonts w:ascii="Arial" w:hAnsi="Arial" w:cs="Arial"/>
          <w:b/>
          <w:color w:val="17365D" w:themeColor="text2" w:themeShade="BF"/>
        </w:rPr>
        <w:t>Projekt nového pavilonu Nemocnice Pelhřimov</w:t>
      </w:r>
      <w:r w:rsidR="008E405A" w:rsidRPr="008E405A">
        <w:rPr>
          <w:rFonts w:ascii="Arial" w:hAnsi="Arial" w:cs="Arial"/>
          <w:b/>
          <w:color w:val="17365D" w:themeColor="text2" w:themeShade="BF"/>
        </w:rPr>
        <w:t xml:space="preserve"> již dostává svoji tvář. P</w:t>
      </w:r>
      <w:r w:rsidR="00687E4C" w:rsidRPr="008E405A">
        <w:rPr>
          <w:rFonts w:ascii="Arial" w:hAnsi="Arial" w:cs="Arial"/>
          <w:b/>
          <w:color w:val="17365D" w:themeColor="text2" w:themeShade="BF"/>
        </w:rPr>
        <w:t>ětipodlažní budov</w:t>
      </w:r>
      <w:r w:rsidR="008E405A" w:rsidRPr="008E405A">
        <w:rPr>
          <w:rFonts w:ascii="Arial" w:hAnsi="Arial" w:cs="Arial"/>
          <w:b/>
          <w:color w:val="17365D" w:themeColor="text2" w:themeShade="BF"/>
        </w:rPr>
        <w:t>u</w:t>
      </w:r>
      <w:r w:rsidR="00687E4C" w:rsidRPr="008E405A">
        <w:rPr>
          <w:rFonts w:ascii="Arial" w:hAnsi="Arial" w:cs="Arial"/>
          <w:b/>
          <w:color w:val="17365D" w:themeColor="text2" w:themeShade="BF"/>
        </w:rPr>
        <w:t xml:space="preserve"> propojen</w:t>
      </w:r>
      <w:r w:rsidR="008E405A" w:rsidRPr="008E405A">
        <w:rPr>
          <w:rFonts w:ascii="Arial" w:hAnsi="Arial" w:cs="Arial"/>
          <w:b/>
          <w:color w:val="17365D" w:themeColor="text2" w:themeShade="BF"/>
        </w:rPr>
        <w:t>ou</w:t>
      </w:r>
      <w:r w:rsidR="00687E4C" w:rsidRPr="008E405A">
        <w:rPr>
          <w:rFonts w:ascii="Arial" w:hAnsi="Arial" w:cs="Arial"/>
          <w:b/>
          <w:color w:val="17365D" w:themeColor="text2" w:themeShade="BF"/>
        </w:rPr>
        <w:t xml:space="preserve"> se stávajícími klíčovými provozy nemocnice </w:t>
      </w:r>
      <w:r w:rsidR="009666ED" w:rsidRPr="008E405A">
        <w:rPr>
          <w:rFonts w:ascii="Arial" w:hAnsi="Arial" w:cs="Arial"/>
          <w:b/>
          <w:color w:val="17365D" w:themeColor="text2" w:themeShade="BF"/>
        </w:rPr>
        <w:t xml:space="preserve">třemi </w:t>
      </w:r>
      <w:r w:rsidR="008E405A" w:rsidRPr="008E405A">
        <w:rPr>
          <w:rFonts w:ascii="Arial" w:hAnsi="Arial" w:cs="Arial"/>
          <w:b/>
          <w:color w:val="17365D" w:themeColor="text2" w:themeShade="BF"/>
        </w:rPr>
        <w:t xml:space="preserve">nadzemními spojovacími krčky projektuje kancelář </w:t>
      </w:r>
      <w:r w:rsidR="008E405A" w:rsidRPr="008E405A">
        <w:rPr>
          <w:rFonts w:ascii="Arial" w:hAnsi="Arial" w:cs="Arial"/>
          <w:b/>
          <w:color w:val="17365D" w:themeColor="text2" w:themeShade="BF"/>
          <w:sz w:val="22"/>
          <w:szCs w:val="22"/>
        </w:rPr>
        <w:t>OBERMEYER HELIK</w:t>
      </w:r>
      <w:r w:rsidR="00BF0429">
        <w:rPr>
          <w:rFonts w:ascii="Arial" w:hAnsi="Arial" w:cs="Arial"/>
          <w:b/>
          <w:color w:val="17365D" w:themeColor="text2" w:themeShade="BF"/>
          <w:sz w:val="22"/>
          <w:szCs w:val="22"/>
        </w:rPr>
        <w:t>A</w:t>
      </w:r>
      <w:r w:rsidR="008E405A" w:rsidRPr="008E405A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. </w:t>
      </w:r>
      <w:r w:rsidR="00104FBB" w:rsidRPr="008E405A">
        <w:rPr>
          <w:rFonts w:ascii="Arial" w:hAnsi="Arial" w:cs="Arial"/>
          <w:b/>
          <w:color w:val="17365D" w:themeColor="text2" w:themeShade="BF"/>
        </w:rPr>
        <w:t>Objednatelem a hlavním investorem stavby pavilonu je</w:t>
      </w:r>
      <w:r w:rsidR="00562A67">
        <w:rPr>
          <w:rFonts w:ascii="Arial" w:hAnsi="Arial" w:cs="Arial"/>
          <w:b/>
          <w:color w:val="17365D" w:themeColor="text2" w:themeShade="BF"/>
        </w:rPr>
        <w:t xml:space="preserve"> zřizovatel nemocnice</w:t>
      </w:r>
      <w:r w:rsidR="00104FBB" w:rsidRPr="008E405A">
        <w:rPr>
          <w:rFonts w:ascii="Arial" w:hAnsi="Arial" w:cs="Arial"/>
          <w:b/>
          <w:color w:val="17365D" w:themeColor="text2" w:themeShade="BF"/>
        </w:rPr>
        <w:t xml:space="preserve"> Kraj Vysočina</w:t>
      </w:r>
      <w:r w:rsidR="00826C5B" w:rsidRPr="008E405A">
        <w:rPr>
          <w:rFonts w:ascii="Arial" w:hAnsi="Arial" w:cs="Arial"/>
          <w:b/>
          <w:color w:val="17365D" w:themeColor="text2" w:themeShade="BF"/>
        </w:rPr>
        <w:t>. P</w:t>
      </w:r>
      <w:r w:rsidR="00104FBB" w:rsidRPr="008E405A">
        <w:rPr>
          <w:rFonts w:ascii="Arial" w:hAnsi="Arial" w:cs="Arial"/>
          <w:b/>
          <w:color w:val="17365D" w:themeColor="text2" w:themeShade="BF"/>
        </w:rPr>
        <w:t>ředpokládaná výše investice</w:t>
      </w:r>
      <w:r w:rsidR="002A6A4A" w:rsidRPr="008E405A">
        <w:rPr>
          <w:rFonts w:ascii="Arial" w:hAnsi="Arial" w:cs="Arial"/>
          <w:b/>
          <w:color w:val="17365D" w:themeColor="text2" w:themeShade="BF"/>
        </w:rPr>
        <w:t>, která nezahrnuje zdravotnickou techniku,</w:t>
      </w:r>
      <w:r w:rsidR="00104FBB" w:rsidRPr="008E405A">
        <w:rPr>
          <w:rFonts w:ascii="Arial" w:hAnsi="Arial" w:cs="Arial"/>
          <w:b/>
          <w:color w:val="17365D" w:themeColor="text2" w:themeShade="BF"/>
        </w:rPr>
        <w:t xml:space="preserve"> je </w:t>
      </w:r>
      <w:r w:rsidR="00646E8F" w:rsidRPr="008E405A">
        <w:rPr>
          <w:rFonts w:ascii="Arial" w:hAnsi="Arial" w:cs="Arial"/>
          <w:b/>
          <w:color w:val="17365D" w:themeColor="text2" w:themeShade="BF"/>
        </w:rPr>
        <w:t xml:space="preserve">cca 400 </w:t>
      </w:r>
      <w:r w:rsidR="00104FBB" w:rsidRPr="008E405A">
        <w:rPr>
          <w:rFonts w:ascii="Arial" w:hAnsi="Arial" w:cs="Arial"/>
          <w:b/>
          <w:color w:val="17365D" w:themeColor="text2" w:themeShade="BF"/>
        </w:rPr>
        <w:t>mil. Kč</w:t>
      </w:r>
      <w:r w:rsidR="00646E8F" w:rsidRPr="008E405A">
        <w:rPr>
          <w:rFonts w:ascii="Arial" w:hAnsi="Arial" w:cs="Arial"/>
          <w:b/>
          <w:color w:val="17365D" w:themeColor="text2" w:themeShade="BF"/>
        </w:rPr>
        <w:t xml:space="preserve"> vč. DPH</w:t>
      </w:r>
      <w:r w:rsidR="00104FBB" w:rsidRPr="008E405A">
        <w:rPr>
          <w:rFonts w:ascii="Arial" w:hAnsi="Arial" w:cs="Arial"/>
          <w:b/>
          <w:color w:val="17365D" w:themeColor="text2" w:themeShade="BF"/>
        </w:rPr>
        <w:t xml:space="preserve">. </w:t>
      </w:r>
      <w:r w:rsidR="00AB32E1" w:rsidRPr="008E405A">
        <w:rPr>
          <w:rFonts w:ascii="Arial" w:hAnsi="Arial" w:cs="Arial"/>
          <w:b/>
          <w:color w:val="17365D" w:themeColor="text2" w:themeShade="BF"/>
        </w:rPr>
        <w:t xml:space="preserve"> </w:t>
      </w:r>
    </w:p>
    <w:p w14:paraId="0A30F8F2" w14:textId="77777777" w:rsidR="00033B6A" w:rsidRDefault="00033B6A" w:rsidP="00AB32E1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1B3181" w14:textId="2C07B9AA" w:rsidR="00AB32E1" w:rsidRPr="00894D48" w:rsidRDefault="00AB32E1" w:rsidP="00AB32E1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4D48">
        <w:rPr>
          <w:rFonts w:ascii="Arial" w:hAnsi="Arial" w:cs="Arial"/>
          <w:sz w:val="22"/>
          <w:szCs w:val="22"/>
        </w:rPr>
        <w:t>Architektonická, projekční a stavebně-poradenská kancelář</w:t>
      </w:r>
      <w:r w:rsidRPr="00D52A9A">
        <w:rPr>
          <w:rFonts w:ascii="Arial" w:hAnsi="Arial" w:cs="Arial"/>
          <w:b/>
          <w:sz w:val="22"/>
          <w:szCs w:val="22"/>
        </w:rPr>
        <w:t xml:space="preserve"> OBERMEYER HELIKA</w:t>
      </w:r>
      <w:r w:rsidRPr="00894D48">
        <w:rPr>
          <w:rFonts w:ascii="Arial" w:hAnsi="Arial" w:cs="Arial"/>
          <w:sz w:val="22"/>
          <w:szCs w:val="22"/>
        </w:rPr>
        <w:t xml:space="preserve"> vychází při tvorbě architektonického zpracování nového pavilonu z návrhu, který </w:t>
      </w:r>
      <w:r w:rsidR="00646E8F">
        <w:rPr>
          <w:rFonts w:ascii="Arial" w:hAnsi="Arial" w:cs="Arial"/>
          <w:sz w:val="22"/>
          <w:szCs w:val="22"/>
        </w:rPr>
        <w:t>zpracovala</w:t>
      </w:r>
      <w:r w:rsidR="00646E8F" w:rsidRPr="00894D48">
        <w:rPr>
          <w:rFonts w:ascii="Arial" w:hAnsi="Arial" w:cs="Arial"/>
          <w:sz w:val="22"/>
          <w:szCs w:val="22"/>
        </w:rPr>
        <w:t xml:space="preserve"> </w:t>
      </w:r>
      <w:r w:rsidRPr="00894D48">
        <w:rPr>
          <w:rFonts w:ascii="Arial" w:hAnsi="Arial" w:cs="Arial"/>
          <w:sz w:val="22"/>
          <w:szCs w:val="22"/>
        </w:rPr>
        <w:t>společnost LT Projekt. OBERMEYER HELIKA připravuje pro tento projekt projektovou dokumentaci pro vydání společného stavebního povolení a projektovou dokumentaci pro prov</w:t>
      </w:r>
      <w:r w:rsidR="008E405A">
        <w:rPr>
          <w:rFonts w:ascii="Arial" w:hAnsi="Arial" w:cs="Arial"/>
          <w:sz w:val="22"/>
          <w:szCs w:val="22"/>
        </w:rPr>
        <w:t>edení stavby</w:t>
      </w:r>
      <w:r w:rsidRPr="00894D48">
        <w:rPr>
          <w:rFonts w:ascii="Arial" w:hAnsi="Arial" w:cs="Arial"/>
          <w:sz w:val="22"/>
          <w:szCs w:val="22"/>
        </w:rPr>
        <w:t xml:space="preserve">.  Při </w:t>
      </w:r>
      <w:r w:rsidR="003E66A3" w:rsidRPr="00894D48">
        <w:rPr>
          <w:rFonts w:ascii="Arial" w:hAnsi="Arial" w:cs="Arial"/>
          <w:sz w:val="22"/>
          <w:szCs w:val="22"/>
        </w:rPr>
        <w:t xml:space="preserve">zpracování dokumentací </w:t>
      </w:r>
      <w:r w:rsidRPr="00894D48">
        <w:rPr>
          <w:rFonts w:ascii="Arial" w:hAnsi="Arial" w:cs="Arial"/>
          <w:sz w:val="22"/>
          <w:szCs w:val="22"/>
        </w:rPr>
        <w:t>využívá metodu projektování v</w:t>
      </w:r>
      <w:r w:rsidR="00646E8F">
        <w:rPr>
          <w:rFonts w:ascii="Arial" w:hAnsi="Arial" w:cs="Arial"/>
          <w:sz w:val="22"/>
          <w:szCs w:val="22"/>
        </w:rPr>
        <w:t>e</w:t>
      </w:r>
      <w:r w:rsidRPr="00894D48">
        <w:rPr>
          <w:rFonts w:ascii="Arial" w:hAnsi="Arial" w:cs="Arial"/>
          <w:sz w:val="22"/>
          <w:szCs w:val="22"/>
        </w:rPr>
        <w:t> </w:t>
      </w:r>
      <w:hyperlink r:id="rId10" w:history="1">
        <w:proofErr w:type="gramStart"/>
        <w:r w:rsidR="00646E8F" w:rsidRPr="00F006ED">
          <w:rPr>
            <w:rFonts w:ascii="Arial" w:hAnsi="Arial" w:cs="Arial"/>
            <w:sz w:val="22"/>
          </w:rPr>
          <w:t>3D</w:t>
        </w:r>
        <w:proofErr w:type="gramEnd"/>
      </w:hyperlink>
      <w:r w:rsidRPr="00894D48">
        <w:rPr>
          <w:rFonts w:ascii="Arial" w:hAnsi="Arial" w:cs="Arial"/>
          <w:sz w:val="22"/>
          <w:szCs w:val="22"/>
        </w:rPr>
        <w:t>.</w:t>
      </w:r>
    </w:p>
    <w:p w14:paraId="5C4C698B" w14:textId="77777777" w:rsidR="00F006ED" w:rsidRDefault="00F006ED" w:rsidP="00BC534E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11E191" w14:textId="77777777" w:rsidR="007A360E" w:rsidRDefault="0069669B" w:rsidP="00BC534E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669B">
        <w:rPr>
          <w:rFonts w:ascii="Arial" w:hAnsi="Arial" w:cs="Arial"/>
          <w:sz w:val="22"/>
          <w:szCs w:val="22"/>
        </w:rPr>
        <w:t xml:space="preserve">Nový pavilon </w:t>
      </w:r>
      <w:r w:rsidR="00687E4C">
        <w:rPr>
          <w:rFonts w:ascii="Arial" w:hAnsi="Arial" w:cs="Arial"/>
          <w:sz w:val="22"/>
          <w:szCs w:val="22"/>
        </w:rPr>
        <w:t>Nemocnice Pelhřimov poskytne zázemí pro dětské, gynekologicko-porodnické a</w:t>
      </w:r>
      <w:r w:rsidR="0069079B">
        <w:rPr>
          <w:rFonts w:ascii="Arial" w:hAnsi="Arial" w:cs="Arial"/>
          <w:sz w:val="22"/>
          <w:szCs w:val="22"/>
        </w:rPr>
        <w:t> </w:t>
      </w:r>
      <w:r w:rsidR="00687E4C">
        <w:rPr>
          <w:rFonts w:ascii="Arial" w:hAnsi="Arial" w:cs="Arial"/>
          <w:sz w:val="22"/>
          <w:szCs w:val="22"/>
        </w:rPr>
        <w:t xml:space="preserve">neurologické oddělení. Současně zde budou umístěny urologické a neurologické ambulance. Vyšší patra budovy </w:t>
      </w:r>
      <w:r w:rsidR="00826C5B">
        <w:rPr>
          <w:rFonts w:ascii="Arial" w:hAnsi="Arial" w:cs="Arial"/>
          <w:sz w:val="22"/>
          <w:szCs w:val="22"/>
        </w:rPr>
        <w:t>obsadí</w:t>
      </w:r>
      <w:r w:rsidR="00687E4C">
        <w:rPr>
          <w:rFonts w:ascii="Arial" w:hAnsi="Arial" w:cs="Arial"/>
          <w:sz w:val="22"/>
          <w:szCs w:val="22"/>
        </w:rPr>
        <w:t xml:space="preserve"> dětské od</w:t>
      </w:r>
      <w:r w:rsidR="008E405A">
        <w:rPr>
          <w:rFonts w:ascii="Arial" w:hAnsi="Arial" w:cs="Arial"/>
          <w:sz w:val="22"/>
          <w:szCs w:val="22"/>
        </w:rPr>
        <w:t>dělení včetně lůžkových stanic</w:t>
      </w:r>
      <w:r w:rsidR="00687E4C">
        <w:rPr>
          <w:rFonts w:ascii="Arial" w:hAnsi="Arial" w:cs="Arial"/>
          <w:sz w:val="22"/>
          <w:szCs w:val="22"/>
        </w:rPr>
        <w:t xml:space="preserve"> pro větší děti, kojence i batolata, </w:t>
      </w:r>
      <w:r w:rsidR="00687E4C" w:rsidRPr="0069669B">
        <w:rPr>
          <w:rFonts w:ascii="Arial" w:hAnsi="Arial" w:cs="Arial"/>
          <w:sz w:val="22"/>
          <w:szCs w:val="22"/>
        </w:rPr>
        <w:t>porodnice</w:t>
      </w:r>
      <w:r w:rsidR="0069079B">
        <w:rPr>
          <w:rFonts w:ascii="Arial" w:hAnsi="Arial" w:cs="Arial"/>
          <w:sz w:val="22"/>
          <w:szCs w:val="22"/>
        </w:rPr>
        <w:t xml:space="preserve"> a</w:t>
      </w:r>
      <w:r w:rsidR="00687E4C" w:rsidRPr="0069669B">
        <w:rPr>
          <w:rFonts w:ascii="Arial" w:hAnsi="Arial" w:cs="Arial"/>
          <w:sz w:val="22"/>
          <w:szCs w:val="22"/>
        </w:rPr>
        <w:t xml:space="preserve"> neurologická lůžková jednotka</w:t>
      </w:r>
      <w:r w:rsidR="00687E4C">
        <w:rPr>
          <w:rFonts w:ascii="Arial" w:hAnsi="Arial" w:cs="Arial"/>
          <w:sz w:val="22"/>
          <w:szCs w:val="22"/>
        </w:rPr>
        <w:t>.</w:t>
      </w:r>
      <w:r w:rsidR="0069079B">
        <w:rPr>
          <w:rFonts w:ascii="Arial" w:hAnsi="Arial" w:cs="Arial"/>
          <w:sz w:val="22"/>
          <w:szCs w:val="22"/>
        </w:rPr>
        <w:t xml:space="preserve"> </w:t>
      </w:r>
      <w:r w:rsidR="00687E4C">
        <w:rPr>
          <w:rFonts w:ascii="Arial" w:hAnsi="Arial" w:cs="Arial"/>
          <w:sz w:val="22"/>
          <w:szCs w:val="22"/>
        </w:rPr>
        <w:t>V</w:t>
      </w:r>
      <w:r w:rsidR="00687E4C" w:rsidRPr="0069669B">
        <w:rPr>
          <w:rFonts w:ascii="Arial" w:hAnsi="Arial" w:cs="Arial"/>
          <w:sz w:val="22"/>
          <w:szCs w:val="22"/>
        </w:rPr>
        <w:t> </w:t>
      </w:r>
      <w:r w:rsidR="00687E4C">
        <w:rPr>
          <w:rFonts w:ascii="Arial" w:hAnsi="Arial" w:cs="Arial"/>
          <w:sz w:val="22"/>
          <w:szCs w:val="22"/>
        </w:rPr>
        <w:t>nejvyšších</w:t>
      </w:r>
      <w:r w:rsidR="00687E4C" w:rsidRPr="0069669B">
        <w:rPr>
          <w:rFonts w:ascii="Arial" w:hAnsi="Arial" w:cs="Arial"/>
          <w:sz w:val="22"/>
          <w:szCs w:val="22"/>
        </w:rPr>
        <w:t xml:space="preserve"> patrech </w:t>
      </w:r>
      <w:r w:rsidR="0069079B">
        <w:rPr>
          <w:rFonts w:ascii="Arial" w:hAnsi="Arial" w:cs="Arial"/>
          <w:sz w:val="22"/>
          <w:szCs w:val="22"/>
        </w:rPr>
        <w:t>se bude nacházet</w:t>
      </w:r>
      <w:r w:rsidR="00687E4C" w:rsidRPr="0069669B">
        <w:rPr>
          <w:rFonts w:ascii="Arial" w:hAnsi="Arial" w:cs="Arial"/>
          <w:sz w:val="22"/>
          <w:szCs w:val="22"/>
        </w:rPr>
        <w:t xml:space="preserve"> </w:t>
      </w:r>
      <w:r w:rsidR="0069079B">
        <w:rPr>
          <w:rFonts w:ascii="Arial" w:hAnsi="Arial" w:cs="Arial"/>
          <w:sz w:val="22"/>
          <w:szCs w:val="22"/>
        </w:rPr>
        <w:t xml:space="preserve">gynekologická </w:t>
      </w:r>
      <w:r w:rsidR="00687E4C" w:rsidRPr="0069669B">
        <w:rPr>
          <w:rFonts w:ascii="Arial" w:hAnsi="Arial" w:cs="Arial"/>
          <w:sz w:val="22"/>
          <w:szCs w:val="22"/>
        </w:rPr>
        <w:t>ambulance vč</w:t>
      </w:r>
      <w:r w:rsidR="00687E4C">
        <w:rPr>
          <w:rFonts w:ascii="Arial" w:hAnsi="Arial" w:cs="Arial"/>
          <w:sz w:val="22"/>
          <w:szCs w:val="22"/>
        </w:rPr>
        <w:t>etně</w:t>
      </w:r>
      <w:r w:rsidR="00687E4C" w:rsidRPr="0069669B">
        <w:rPr>
          <w:rFonts w:ascii="Arial" w:hAnsi="Arial" w:cs="Arial"/>
          <w:sz w:val="22"/>
          <w:szCs w:val="22"/>
        </w:rPr>
        <w:t xml:space="preserve"> lůžkového oddělení a oddělení šestinedělí. </w:t>
      </w:r>
      <w:r w:rsidR="0069079B">
        <w:rPr>
          <w:rFonts w:ascii="Arial" w:hAnsi="Arial" w:cs="Arial"/>
          <w:sz w:val="22"/>
          <w:szCs w:val="22"/>
        </w:rPr>
        <w:t>Manipulační prostor</w:t>
      </w:r>
      <w:r w:rsidR="003D5099">
        <w:rPr>
          <w:rFonts w:ascii="Arial" w:hAnsi="Arial" w:cs="Arial"/>
          <w:sz w:val="22"/>
          <w:szCs w:val="22"/>
        </w:rPr>
        <w:t xml:space="preserve"> pro transportní sanitky</w:t>
      </w:r>
      <w:r w:rsidR="0069079B">
        <w:rPr>
          <w:rFonts w:ascii="Arial" w:hAnsi="Arial" w:cs="Arial"/>
          <w:sz w:val="22"/>
          <w:szCs w:val="22"/>
        </w:rPr>
        <w:t xml:space="preserve"> a míst</w:t>
      </w:r>
      <w:r w:rsidR="00826C5B">
        <w:rPr>
          <w:rFonts w:ascii="Arial" w:hAnsi="Arial" w:cs="Arial"/>
          <w:sz w:val="22"/>
          <w:szCs w:val="22"/>
        </w:rPr>
        <w:t>a pro</w:t>
      </w:r>
      <w:r w:rsidR="003D5099">
        <w:rPr>
          <w:rFonts w:ascii="Arial" w:hAnsi="Arial" w:cs="Arial"/>
          <w:sz w:val="22"/>
          <w:szCs w:val="22"/>
        </w:rPr>
        <w:t xml:space="preserve"> jejich</w:t>
      </w:r>
      <w:r w:rsidR="0069079B">
        <w:rPr>
          <w:rFonts w:ascii="Arial" w:hAnsi="Arial" w:cs="Arial"/>
          <w:sz w:val="22"/>
          <w:szCs w:val="22"/>
        </w:rPr>
        <w:t xml:space="preserve"> stání j</w:t>
      </w:r>
      <w:r w:rsidR="00826C5B">
        <w:rPr>
          <w:rFonts w:ascii="Arial" w:hAnsi="Arial" w:cs="Arial"/>
          <w:sz w:val="22"/>
          <w:szCs w:val="22"/>
        </w:rPr>
        <w:t>sou</w:t>
      </w:r>
      <w:r w:rsidR="0069079B">
        <w:rPr>
          <w:rFonts w:ascii="Arial" w:hAnsi="Arial" w:cs="Arial"/>
          <w:sz w:val="22"/>
          <w:szCs w:val="22"/>
        </w:rPr>
        <w:t xml:space="preserve"> navržen</w:t>
      </w:r>
      <w:r w:rsidR="007A360E">
        <w:rPr>
          <w:rFonts w:ascii="Arial" w:hAnsi="Arial" w:cs="Arial"/>
          <w:sz w:val="22"/>
          <w:szCs w:val="22"/>
        </w:rPr>
        <w:t>y</w:t>
      </w:r>
      <w:r w:rsidR="0069079B">
        <w:rPr>
          <w:rFonts w:ascii="Arial" w:hAnsi="Arial" w:cs="Arial"/>
          <w:sz w:val="22"/>
          <w:szCs w:val="22"/>
        </w:rPr>
        <w:t xml:space="preserve"> do nejnižšího podzemního patra. </w:t>
      </w:r>
    </w:p>
    <w:p w14:paraId="752EDFE1" w14:textId="77777777" w:rsidR="00F006ED" w:rsidRDefault="00F006ED" w:rsidP="00BC534E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8963F5" w14:textId="34C51AA8" w:rsidR="00BC534E" w:rsidRDefault="00CB5CE8" w:rsidP="00BC534E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6ED">
        <w:rPr>
          <w:rFonts w:ascii="Arial" w:hAnsi="Arial" w:cs="Arial"/>
          <w:i/>
          <w:sz w:val="22"/>
          <w:szCs w:val="22"/>
        </w:rPr>
        <w:t>„</w:t>
      </w:r>
      <w:r w:rsidR="003D5099" w:rsidRPr="00F006ED">
        <w:rPr>
          <w:rFonts w:ascii="Arial" w:hAnsi="Arial" w:cs="Arial"/>
          <w:i/>
          <w:sz w:val="22"/>
          <w:szCs w:val="22"/>
        </w:rPr>
        <w:t>Na projekčních prac</w:t>
      </w:r>
      <w:r w:rsidR="00BF5383" w:rsidRPr="00F006ED">
        <w:rPr>
          <w:rFonts w:ascii="Arial" w:hAnsi="Arial" w:cs="Arial"/>
          <w:i/>
          <w:sz w:val="22"/>
          <w:szCs w:val="22"/>
        </w:rPr>
        <w:t>ích</w:t>
      </w:r>
      <w:r w:rsidR="003D5099" w:rsidRPr="00F006ED">
        <w:rPr>
          <w:rFonts w:ascii="Arial" w:hAnsi="Arial" w:cs="Arial"/>
          <w:i/>
          <w:sz w:val="22"/>
          <w:szCs w:val="22"/>
        </w:rPr>
        <w:t xml:space="preserve"> se podílí jak tým architektů a stavařů, tak </w:t>
      </w:r>
      <w:r w:rsidR="00680882" w:rsidRPr="00F006ED">
        <w:rPr>
          <w:rFonts w:ascii="Arial" w:hAnsi="Arial" w:cs="Arial"/>
          <w:i/>
          <w:sz w:val="22"/>
          <w:szCs w:val="22"/>
        </w:rPr>
        <w:t>divize</w:t>
      </w:r>
      <w:r w:rsidR="003D5099" w:rsidRPr="00F006ED">
        <w:rPr>
          <w:rFonts w:ascii="Arial" w:hAnsi="Arial" w:cs="Arial"/>
          <w:i/>
          <w:sz w:val="22"/>
          <w:szCs w:val="22"/>
        </w:rPr>
        <w:t xml:space="preserve"> statiků a technického zařízení budov</w:t>
      </w:r>
      <w:r w:rsidR="00033B6A" w:rsidRPr="00F006ED">
        <w:rPr>
          <w:rFonts w:ascii="Arial" w:hAnsi="Arial" w:cs="Arial"/>
          <w:i/>
          <w:sz w:val="22"/>
          <w:szCs w:val="22"/>
        </w:rPr>
        <w:t>.</w:t>
      </w:r>
      <w:r w:rsidR="003E66A3" w:rsidRPr="00F006ED">
        <w:rPr>
          <w:rFonts w:ascii="Arial" w:hAnsi="Arial" w:cs="Arial"/>
          <w:i/>
          <w:sz w:val="22"/>
          <w:szCs w:val="22"/>
        </w:rPr>
        <w:t xml:space="preserve"> </w:t>
      </w:r>
      <w:r w:rsidR="00033B6A" w:rsidRPr="00F006ED">
        <w:rPr>
          <w:rFonts w:ascii="Arial" w:hAnsi="Arial" w:cs="Arial"/>
          <w:i/>
          <w:sz w:val="22"/>
          <w:szCs w:val="22"/>
        </w:rPr>
        <w:t xml:space="preserve">Jedná se o novostavbu, zaměřili jsme se proto na řešení projektu v duchu téměř nulové spotřeby </w:t>
      </w:r>
      <w:r w:rsidR="00D52A9A" w:rsidRPr="00F006ED">
        <w:rPr>
          <w:rFonts w:ascii="Arial" w:hAnsi="Arial" w:cs="Arial"/>
          <w:i/>
          <w:sz w:val="22"/>
          <w:szCs w:val="22"/>
        </w:rPr>
        <w:t>energie (NZEB</w:t>
      </w:r>
      <w:r w:rsidR="00A7365A" w:rsidRPr="00F006ED">
        <w:rPr>
          <w:rFonts w:ascii="Arial" w:hAnsi="Arial" w:cs="Arial"/>
          <w:i/>
          <w:sz w:val="22"/>
          <w:szCs w:val="22"/>
        </w:rPr>
        <w:t>*</w:t>
      </w:r>
      <w:r w:rsidR="00D52A9A" w:rsidRPr="00F006ED">
        <w:rPr>
          <w:rFonts w:ascii="Arial" w:hAnsi="Arial" w:cs="Arial"/>
          <w:i/>
          <w:sz w:val="22"/>
          <w:szCs w:val="22"/>
        </w:rPr>
        <w:t>), kde</w:t>
      </w:r>
      <w:r w:rsidR="0045608A" w:rsidRPr="00F006ED">
        <w:rPr>
          <w:rFonts w:ascii="Arial" w:hAnsi="Arial" w:cs="Arial"/>
          <w:i/>
          <w:sz w:val="22"/>
          <w:szCs w:val="22"/>
        </w:rPr>
        <w:t xml:space="preserve"> spotřeba energie bude v zásadním rozsahu pokryta z obnovitelných zdrojů</w:t>
      </w:r>
      <w:r w:rsidR="003D5099" w:rsidRPr="00F006ED">
        <w:rPr>
          <w:rFonts w:ascii="Arial" w:hAnsi="Arial" w:cs="Arial"/>
          <w:i/>
          <w:sz w:val="22"/>
          <w:szCs w:val="22"/>
        </w:rPr>
        <w:t xml:space="preserve">,“ </w:t>
      </w:r>
      <w:r w:rsidR="003D5099">
        <w:rPr>
          <w:rFonts w:ascii="Arial" w:hAnsi="Arial" w:cs="Arial"/>
          <w:sz w:val="22"/>
          <w:szCs w:val="22"/>
        </w:rPr>
        <w:t xml:space="preserve">sdělil </w:t>
      </w:r>
      <w:r w:rsidR="003D57C3">
        <w:rPr>
          <w:rFonts w:ascii="Arial" w:hAnsi="Arial" w:cs="Arial"/>
          <w:sz w:val="22"/>
          <w:szCs w:val="22"/>
        </w:rPr>
        <w:t>Jiří Fousek</w:t>
      </w:r>
      <w:r w:rsidR="003D5099">
        <w:rPr>
          <w:rFonts w:ascii="Arial" w:hAnsi="Arial" w:cs="Arial"/>
          <w:sz w:val="22"/>
          <w:szCs w:val="22"/>
        </w:rPr>
        <w:t>,</w:t>
      </w:r>
      <w:r w:rsidR="003D57C3">
        <w:rPr>
          <w:rFonts w:ascii="Arial" w:hAnsi="Arial" w:cs="Arial"/>
          <w:sz w:val="22"/>
          <w:szCs w:val="22"/>
        </w:rPr>
        <w:t xml:space="preserve"> generální</w:t>
      </w:r>
      <w:r w:rsidR="003D5099">
        <w:rPr>
          <w:rFonts w:ascii="Arial" w:hAnsi="Arial" w:cs="Arial"/>
          <w:sz w:val="22"/>
          <w:szCs w:val="22"/>
        </w:rPr>
        <w:t xml:space="preserve"> </w:t>
      </w:r>
      <w:r w:rsidR="00763BC4">
        <w:rPr>
          <w:rFonts w:ascii="Arial" w:hAnsi="Arial" w:cs="Arial"/>
          <w:sz w:val="22"/>
          <w:szCs w:val="22"/>
        </w:rPr>
        <w:t xml:space="preserve">ředitel </w:t>
      </w:r>
      <w:r w:rsidR="003D5099">
        <w:rPr>
          <w:rFonts w:ascii="Arial" w:hAnsi="Arial" w:cs="Arial"/>
          <w:sz w:val="22"/>
          <w:szCs w:val="22"/>
        </w:rPr>
        <w:t>společnosti OBERMEYER HELIKA.</w:t>
      </w:r>
      <w:r w:rsidR="00BF5383">
        <w:rPr>
          <w:rFonts w:ascii="Arial" w:hAnsi="Arial" w:cs="Arial"/>
          <w:sz w:val="22"/>
          <w:szCs w:val="22"/>
        </w:rPr>
        <w:t xml:space="preserve"> </w:t>
      </w:r>
      <w:r w:rsidR="00BF5383" w:rsidRPr="00F006ED">
        <w:rPr>
          <w:rFonts w:ascii="Arial" w:hAnsi="Arial" w:cs="Arial"/>
          <w:i/>
          <w:sz w:val="22"/>
          <w:szCs w:val="22"/>
        </w:rPr>
        <w:t xml:space="preserve">„Náš díl </w:t>
      </w:r>
      <w:r w:rsidR="00680882" w:rsidRPr="00F006ED">
        <w:rPr>
          <w:rFonts w:ascii="Arial" w:hAnsi="Arial" w:cs="Arial"/>
          <w:i/>
          <w:sz w:val="22"/>
          <w:szCs w:val="22"/>
        </w:rPr>
        <w:t>činností</w:t>
      </w:r>
      <w:r w:rsidR="00BF5383" w:rsidRPr="00F006ED">
        <w:rPr>
          <w:rFonts w:ascii="Arial" w:hAnsi="Arial" w:cs="Arial"/>
          <w:i/>
          <w:sz w:val="22"/>
          <w:szCs w:val="22"/>
        </w:rPr>
        <w:t xml:space="preserve"> na tomto projektu by měl být dokončen</w:t>
      </w:r>
      <w:r w:rsidR="00646E8F" w:rsidRPr="00F006ED">
        <w:rPr>
          <w:rFonts w:ascii="Arial" w:hAnsi="Arial" w:cs="Arial"/>
          <w:i/>
          <w:sz w:val="22"/>
          <w:szCs w:val="22"/>
        </w:rPr>
        <w:t> na podzim</w:t>
      </w:r>
      <w:r w:rsidR="00BF5383" w:rsidRPr="00F006ED">
        <w:rPr>
          <w:rFonts w:ascii="Arial" w:hAnsi="Arial" w:cs="Arial"/>
          <w:i/>
          <w:sz w:val="22"/>
          <w:szCs w:val="22"/>
        </w:rPr>
        <w:t xml:space="preserve"> 2019,“</w:t>
      </w:r>
      <w:r w:rsidR="00BF5383">
        <w:rPr>
          <w:rFonts w:ascii="Arial" w:hAnsi="Arial" w:cs="Arial"/>
          <w:sz w:val="22"/>
          <w:szCs w:val="22"/>
        </w:rPr>
        <w:t xml:space="preserve"> doplnil </w:t>
      </w:r>
      <w:r w:rsidR="003D57C3">
        <w:rPr>
          <w:rFonts w:ascii="Arial" w:hAnsi="Arial" w:cs="Arial"/>
          <w:sz w:val="22"/>
          <w:szCs w:val="22"/>
        </w:rPr>
        <w:t>Jiří Fousek</w:t>
      </w:r>
      <w:r w:rsidR="00BF5383">
        <w:rPr>
          <w:rFonts w:ascii="Arial" w:hAnsi="Arial" w:cs="Arial"/>
          <w:sz w:val="22"/>
          <w:szCs w:val="22"/>
        </w:rPr>
        <w:t xml:space="preserve">. </w:t>
      </w:r>
    </w:p>
    <w:p w14:paraId="42658AC4" w14:textId="11B5A3B0" w:rsidR="00BC534E" w:rsidRPr="00BC534E" w:rsidRDefault="007A360E" w:rsidP="00BC534E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Zahájení</w:t>
      </w:r>
      <w:r w:rsidR="00BC534E" w:rsidRPr="00BC534E">
        <w:rPr>
          <w:rFonts w:ascii="Arial" w:hAnsi="Arial" w:cs="Arial"/>
          <w:sz w:val="22"/>
          <w:szCs w:val="22"/>
        </w:rPr>
        <w:t xml:space="preserve"> stavby </w:t>
      </w:r>
      <w:r>
        <w:rPr>
          <w:rFonts w:ascii="Arial" w:hAnsi="Arial" w:cs="Arial"/>
          <w:sz w:val="22"/>
          <w:szCs w:val="22"/>
        </w:rPr>
        <w:t>je předběžně naplánováno na rok</w:t>
      </w:r>
      <w:r w:rsidR="00BC534E" w:rsidRPr="00BC534E">
        <w:rPr>
          <w:rFonts w:ascii="Arial" w:hAnsi="Arial" w:cs="Arial"/>
          <w:sz w:val="22"/>
          <w:szCs w:val="22"/>
        </w:rPr>
        <w:t xml:space="preserve"> 2020</w:t>
      </w:r>
      <w:r w:rsidR="00BC534E">
        <w:rPr>
          <w:rFonts w:ascii="Arial" w:hAnsi="Arial" w:cs="Arial"/>
          <w:sz w:val="22"/>
          <w:szCs w:val="22"/>
        </w:rPr>
        <w:t xml:space="preserve">. </w:t>
      </w:r>
      <w:r w:rsidRPr="00F006ED">
        <w:rPr>
          <w:rFonts w:ascii="Arial" w:hAnsi="Arial" w:cs="Arial"/>
          <w:i/>
          <w:sz w:val="22"/>
          <w:szCs w:val="22"/>
        </w:rPr>
        <w:t>„</w:t>
      </w:r>
      <w:r w:rsidR="00BC534E" w:rsidRPr="00F006ED">
        <w:rPr>
          <w:rFonts w:ascii="Arial" w:hAnsi="Arial" w:cs="Arial"/>
          <w:i/>
          <w:sz w:val="22"/>
          <w:szCs w:val="22"/>
        </w:rPr>
        <w:t>Nový pavilon přinese vysoký komfort pro pacienty a zvýšení kvality péče, kterou</w:t>
      </w:r>
      <w:r w:rsidRPr="00F006ED">
        <w:rPr>
          <w:rFonts w:ascii="Arial" w:hAnsi="Arial" w:cs="Arial"/>
          <w:i/>
          <w:sz w:val="22"/>
          <w:szCs w:val="22"/>
        </w:rPr>
        <w:t xml:space="preserve"> ve stávajících</w:t>
      </w:r>
      <w:r w:rsidR="00BC534E" w:rsidRPr="00F006ED">
        <w:rPr>
          <w:rFonts w:ascii="Arial" w:hAnsi="Arial" w:cs="Arial"/>
          <w:i/>
          <w:sz w:val="22"/>
          <w:szCs w:val="22"/>
        </w:rPr>
        <w:t xml:space="preserve"> budovách nedokážeme</w:t>
      </w:r>
      <w:r w:rsidRPr="00F006ED">
        <w:rPr>
          <w:rFonts w:ascii="Arial" w:hAnsi="Arial" w:cs="Arial"/>
          <w:i/>
          <w:sz w:val="22"/>
          <w:szCs w:val="22"/>
        </w:rPr>
        <w:t xml:space="preserve"> již</w:t>
      </w:r>
      <w:r w:rsidR="00BC534E" w:rsidRPr="00F006ED">
        <w:rPr>
          <w:rFonts w:ascii="Arial" w:hAnsi="Arial" w:cs="Arial"/>
          <w:i/>
          <w:sz w:val="22"/>
          <w:szCs w:val="22"/>
        </w:rPr>
        <w:t xml:space="preserve"> zajistit. Uvolněné prostory pak poslouží pro sociální oblast a následnou péči. </w:t>
      </w:r>
      <w:r w:rsidRPr="00F006ED">
        <w:rPr>
          <w:rFonts w:ascii="Arial" w:hAnsi="Arial" w:cs="Arial"/>
          <w:i/>
          <w:sz w:val="22"/>
          <w:szCs w:val="22"/>
        </w:rPr>
        <w:t>Obrovskou výhodou nového pavilonu bude jeho</w:t>
      </w:r>
      <w:r w:rsidR="00BC534E" w:rsidRPr="00F006ED">
        <w:rPr>
          <w:rFonts w:ascii="Arial" w:hAnsi="Arial" w:cs="Arial"/>
          <w:i/>
          <w:sz w:val="22"/>
          <w:szCs w:val="22"/>
        </w:rPr>
        <w:t xml:space="preserve"> parkovací zázemí a </w:t>
      </w:r>
      <w:r w:rsidRPr="00F006ED">
        <w:rPr>
          <w:rFonts w:ascii="Arial" w:hAnsi="Arial" w:cs="Arial"/>
          <w:i/>
          <w:sz w:val="22"/>
          <w:szCs w:val="22"/>
        </w:rPr>
        <w:t>p</w:t>
      </w:r>
      <w:r w:rsidR="00BC534E" w:rsidRPr="00F006ED">
        <w:rPr>
          <w:rFonts w:ascii="Arial" w:hAnsi="Arial" w:cs="Arial"/>
          <w:i/>
          <w:sz w:val="22"/>
          <w:szCs w:val="22"/>
        </w:rPr>
        <w:t>ropojení s hlavní lůžkovou budovou a stravovacím provozem,“</w:t>
      </w:r>
      <w:r w:rsidR="00BC534E">
        <w:rPr>
          <w:rFonts w:ascii="Arial" w:hAnsi="Arial" w:cs="Arial"/>
          <w:sz w:val="22"/>
          <w:szCs w:val="22"/>
        </w:rPr>
        <w:t xml:space="preserve"> dodal ředitel Nemocnice Pelhřimov Ing. Jan Mlčák, MBA.</w:t>
      </w:r>
      <w:r w:rsidR="00BC534E" w:rsidRPr="00BC534E">
        <w:rPr>
          <w:rFonts w:ascii="Arial" w:hAnsi="Arial" w:cs="Arial"/>
          <w:sz w:val="22"/>
          <w:szCs w:val="22"/>
        </w:rPr>
        <w:t xml:space="preserve"> </w:t>
      </w:r>
    </w:p>
    <w:p w14:paraId="3068F8E8" w14:textId="79DE2BFD" w:rsidR="003E66A3" w:rsidRDefault="003E66A3" w:rsidP="0069669B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2D49FD" w14:textId="4D62EACC" w:rsidR="00D52A9A" w:rsidRPr="00894D48" w:rsidRDefault="00A7365A" w:rsidP="00D52A9A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* </w:t>
      </w:r>
      <w:r w:rsidR="00D52A9A" w:rsidRPr="00894D48">
        <w:rPr>
          <w:rFonts w:ascii="Arial" w:hAnsi="Arial" w:cs="Arial"/>
          <w:color w:val="000000"/>
          <w:sz w:val="22"/>
          <w:szCs w:val="22"/>
        </w:rPr>
        <w:t>Pozn.: Standard NZEB uvádí Směrnice Evropského parlamentu a Rady 2010/31/EU o energetické náročnosti budov – EPBD II. V ČR je směrnice zapracována v zákoně 406/2000 Sb. o hospodaření energií ve znění pozdějších předpisů. Technické parametry specifikuje vyhláška 78/2013 Sb. o energetické náročnosti budov (se změnou 230/2015 Sb.).</w:t>
      </w:r>
    </w:p>
    <w:bookmarkEnd w:id="0"/>
    <w:p w14:paraId="7AF00DAF" w14:textId="201F9C67" w:rsidR="003D71F4" w:rsidRDefault="007A360E" w:rsidP="007A360E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"http://www.obermeyer.cz" </w:instrText>
      </w:r>
      <w:r>
        <w:fldChar w:fldCharType="separate"/>
      </w:r>
      <w:r w:rsidR="003D71F4">
        <w:rPr>
          <w:rStyle w:val="Hypertextovodkaz"/>
          <w:rFonts w:ascii="Arial" w:hAnsi="Arial" w:cs="Arial"/>
          <w:sz w:val="22"/>
          <w:szCs w:val="22"/>
        </w:rPr>
        <w:t>www.obermeyer.cz</w:t>
      </w:r>
      <w:r>
        <w:rPr>
          <w:rStyle w:val="Hypertextovodkaz"/>
          <w:rFonts w:ascii="Arial" w:hAnsi="Arial" w:cs="Arial"/>
          <w:sz w:val="22"/>
          <w:szCs w:val="22"/>
        </w:rPr>
        <w:fldChar w:fldCharType="end"/>
      </w:r>
    </w:p>
    <w:p w14:paraId="6649FF96" w14:textId="261561F3" w:rsidR="003D71F4" w:rsidRDefault="0023241B" w:rsidP="007A360E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1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509200FA" w14:textId="007E3DC3" w:rsidR="0023241B" w:rsidRDefault="0023241B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EC28A5" wp14:editId="33BB5A92">
            <wp:simplePos x="0" y="0"/>
            <wp:positionH relativeFrom="margin">
              <wp:posOffset>3319780</wp:posOffset>
            </wp:positionH>
            <wp:positionV relativeFrom="paragraph">
              <wp:posOffset>198120</wp:posOffset>
            </wp:positionV>
            <wp:extent cx="2451735" cy="1235075"/>
            <wp:effectExtent l="0" t="0" r="5715" b="3175"/>
            <wp:wrapTight wrapText="bothSides">
              <wp:wrapPolygon edited="0">
                <wp:start x="0" y="0"/>
                <wp:lineTo x="0" y="21322"/>
                <wp:lineTo x="21483" y="21322"/>
                <wp:lineTo x="2148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12E4A" w14:textId="476172CF" w:rsidR="0023241B" w:rsidRDefault="0023241B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67A4D16" wp14:editId="5F96B3CA">
            <wp:extent cx="2635321" cy="12668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90" cy="127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FDF1800" w14:textId="76444983" w:rsidR="003D71F4" w:rsidRPr="0023241B" w:rsidRDefault="0023241B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3241B">
        <w:rPr>
          <w:rFonts w:ascii="Arial" w:hAnsi="Arial" w:cs="Arial"/>
          <w:color w:val="000000"/>
          <w:sz w:val="22"/>
          <w:szCs w:val="22"/>
        </w:rPr>
        <w:t xml:space="preserve">Vizualizace nového pavilonu </w:t>
      </w:r>
      <w:r>
        <w:rPr>
          <w:rFonts w:ascii="Arial" w:hAnsi="Arial" w:cs="Arial"/>
          <w:color w:val="000000"/>
          <w:sz w:val="22"/>
          <w:szCs w:val="22"/>
        </w:rPr>
        <w:t xml:space="preserve">a jeho poloha v </w:t>
      </w:r>
      <w:r w:rsidRPr="0023241B">
        <w:rPr>
          <w:rFonts w:ascii="Arial" w:hAnsi="Arial" w:cs="Arial"/>
          <w:color w:val="000000"/>
          <w:sz w:val="22"/>
          <w:szCs w:val="22"/>
        </w:rPr>
        <w:t>Nemocnic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23241B">
        <w:rPr>
          <w:rFonts w:ascii="Arial" w:hAnsi="Arial" w:cs="Arial"/>
          <w:color w:val="000000"/>
          <w:sz w:val="22"/>
          <w:szCs w:val="22"/>
        </w:rPr>
        <w:t xml:space="preserve"> Pelhřimov</w:t>
      </w:r>
    </w:p>
    <w:p w14:paraId="1061BB39" w14:textId="77777777" w:rsidR="0023241B" w:rsidRDefault="0023241B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CA8912A" w14:textId="7884EA41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Arena, obchodní centra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14:paraId="147F5430" w14:textId="77777777" w:rsidR="00A7365A" w:rsidRDefault="00A7365A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bookmarkStart w:id="2" w:name="_Hlk509403558"/>
    </w:p>
    <w:p w14:paraId="51F11AD8" w14:textId="2434B13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6F5AD317" w14:textId="583B5590" w:rsid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  <w:r w:rsidR="00BC534E">
        <w:rPr>
          <w:rFonts w:ascii="Arial" w:hAnsi="Arial" w:cs="Arial"/>
          <w:b/>
          <w:iCs/>
          <w:color w:val="000000"/>
          <w:sz w:val="20"/>
          <w:szCs w:val="20"/>
        </w:rPr>
        <w:t xml:space="preserve">                                  </w:t>
      </w:r>
    </w:p>
    <w:p w14:paraId="0A610C39" w14:textId="5F4D6CAE" w:rsidR="009D092C" w:rsidRPr="009D092C" w:rsidRDefault="0080160B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 w:rsidR="009D092C"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="00BC534E">
        <w:rPr>
          <w:rFonts w:ascii="Arial" w:hAnsi="Arial" w:cs="Arial"/>
          <w:iCs/>
          <w:color w:val="000000"/>
          <w:sz w:val="20"/>
          <w:szCs w:val="20"/>
        </w:rPr>
        <w:t xml:space="preserve">                  </w:t>
      </w:r>
    </w:p>
    <w:p w14:paraId="481EABB7" w14:textId="384F30B2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80160B">
        <w:rPr>
          <w:rFonts w:ascii="Arial" w:hAnsi="Arial" w:cs="Arial"/>
          <w:iCs/>
          <w:color w:val="000000"/>
          <w:sz w:val="20"/>
          <w:szCs w:val="20"/>
        </w:rPr>
        <w:t>Manager</w:t>
      </w:r>
      <w:r w:rsidR="00BC534E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  </w:t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5BAE707C" w14:textId="510BDC34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9D092C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mobil: </w:t>
      </w:r>
      <w:r w:rsidR="0080160B">
        <w:rPr>
          <w:rFonts w:ascii="Arial" w:hAnsi="Arial" w:cs="Arial"/>
          <w:iCs/>
          <w:color w:val="000000"/>
          <w:sz w:val="20"/>
          <w:szCs w:val="20"/>
        </w:rPr>
        <w:t>733 185</w:t>
      </w:r>
      <w:r w:rsidR="00BC534E">
        <w:rPr>
          <w:rFonts w:ascii="Arial" w:hAnsi="Arial" w:cs="Arial"/>
          <w:iCs/>
          <w:color w:val="000000"/>
          <w:sz w:val="20"/>
          <w:szCs w:val="20"/>
        </w:rPr>
        <w:t> </w:t>
      </w:r>
      <w:r w:rsidR="0080160B">
        <w:rPr>
          <w:rFonts w:ascii="Arial" w:hAnsi="Arial" w:cs="Arial"/>
          <w:iCs/>
          <w:color w:val="000000"/>
          <w:sz w:val="20"/>
          <w:szCs w:val="20"/>
        </w:rPr>
        <w:t>662</w:t>
      </w:r>
      <w:r w:rsidR="00BC534E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</w:t>
      </w:r>
    </w:p>
    <w:p w14:paraId="6528611D" w14:textId="1CF45B10" w:rsidR="00BC534E" w:rsidRDefault="0023241B" w:rsidP="009D092C">
      <w:pPr>
        <w:spacing w:line="360" w:lineRule="auto"/>
        <w:jc w:val="both"/>
        <w:outlineLvl w:val="0"/>
        <w:rPr>
          <w:rStyle w:val="Hypertextovodkaz"/>
          <w:rFonts w:ascii="Arial" w:hAnsi="Arial" w:cs="Arial"/>
          <w:iCs/>
          <w:sz w:val="20"/>
          <w:szCs w:val="20"/>
        </w:rPr>
      </w:pPr>
      <w:hyperlink r:id="rId14" w:history="1">
        <w:r w:rsidR="00BC534E" w:rsidRPr="002C40D4">
          <w:rPr>
            <w:rStyle w:val="Hypertextovodkaz"/>
            <w:rFonts w:ascii="Arial" w:hAnsi="Arial" w:cs="Arial"/>
            <w:iCs/>
            <w:sz w:val="20"/>
            <w:szCs w:val="20"/>
          </w:rPr>
          <w:t>radka.kerschbaumova@crestcom.cz</w:t>
        </w:r>
      </w:hyperlink>
      <w:r w:rsidR="00BC534E">
        <w:rPr>
          <w:rStyle w:val="Hypertextovodkaz"/>
          <w:rFonts w:ascii="Arial" w:hAnsi="Arial" w:cs="Arial"/>
          <w:iCs/>
          <w:sz w:val="20"/>
          <w:szCs w:val="20"/>
        </w:rPr>
        <w:t xml:space="preserve">                  </w:t>
      </w:r>
    </w:p>
    <w:p w14:paraId="4F0B91EE" w14:textId="64EE45D9" w:rsidR="00BC534E" w:rsidRDefault="0023241B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FF"/>
          <w:sz w:val="20"/>
          <w:szCs w:val="20"/>
          <w:u w:val="single"/>
        </w:rPr>
      </w:pPr>
      <w:hyperlink r:id="rId15" w:history="1">
        <w:r w:rsidR="00BC534E" w:rsidRPr="002C40D4">
          <w:rPr>
            <w:rStyle w:val="Hypertextovodkaz"/>
            <w:rFonts w:ascii="Arial" w:hAnsi="Arial" w:cs="Arial"/>
            <w:iCs/>
            <w:sz w:val="20"/>
            <w:szCs w:val="20"/>
          </w:rPr>
          <w:t>www.crestcom.cz</w:t>
        </w:r>
      </w:hyperlink>
      <w:bookmarkEnd w:id="2"/>
    </w:p>
    <w:p w14:paraId="6BA39DE7" w14:textId="77777777" w:rsidR="00BC534E" w:rsidRPr="007A360E" w:rsidRDefault="00BC534E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r w:rsidRPr="007A360E">
        <w:rPr>
          <w:rFonts w:ascii="Arial" w:hAnsi="Arial" w:cs="Arial"/>
          <w:sz w:val="20"/>
          <w:szCs w:val="20"/>
        </w:rPr>
        <w:t>Nemocnice Pelhřimov, příspěvková organizace</w:t>
      </w:r>
    </w:p>
    <w:p w14:paraId="3C9FC934" w14:textId="77777777" w:rsidR="00BC534E" w:rsidRPr="007A360E" w:rsidRDefault="00BC534E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r w:rsidRPr="007A360E">
        <w:rPr>
          <w:rFonts w:ascii="Arial" w:hAnsi="Arial" w:cs="Arial"/>
          <w:sz w:val="20"/>
          <w:szCs w:val="20"/>
        </w:rPr>
        <w:t>Mgr. Petra Černo, tisková mluvčí</w:t>
      </w:r>
    </w:p>
    <w:p w14:paraId="1F4E7B8B" w14:textId="71C28202" w:rsidR="00BC534E" w:rsidRPr="007A360E" w:rsidRDefault="00BC534E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r w:rsidRPr="007A360E">
        <w:rPr>
          <w:rFonts w:ascii="Arial" w:hAnsi="Arial" w:cs="Arial"/>
          <w:sz w:val="20"/>
          <w:szCs w:val="20"/>
        </w:rPr>
        <w:t>Mobil: 604 475 082</w:t>
      </w:r>
    </w:p>
    <w:p w14:paraId="4E028581" w14:textId="3243BF99" w:rsidR="00BC534E" w:rsidRPr="007A360E" w:rsidRDefault="0023241B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hyperlink r:id="rId16" w:history="1">
        <w:r w:rsidR="00BC534E" w:rsidRPr="007A360E">
          <w:rPr>
            <w:rStyle w:val="Hypertextovodkaz"/>
            <w:rFonts w:ascii="Arial" w:hAnsi="Arial" w:cs="Arial"/>
            <w:sz w:val="20"/>
            <w:szCs w:val="20"/>
          </w:rPr>
          <w:t>pcerno@nempe.cz</w:t>
        </w:r>
      </w:hyperlink>
    </w:p>
    <w:p w14:paraId="25BDF46A" w14:textId="004D440B" w:rsidR="0064498E" w:rsidRPr="002A5DC4" w:rsidRDefault="0023241B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  <w:hyperlink r:id="rId17" w:history="1">
        <w:r w:rsidR="00BC534E" w:rsidRPr="007A360E">
          <w:rPr>
            <w:rStyle w:val="Hypertextovodkaz"/>
            <w:rFonts w:ascii="Arial" w:hAnsi="Arial" w:cs="Arial"/>
            <w:sz w:val="20"/>
            <w:szCs w:val="20"/>
          </w:rPr>
          <w:t>www.nempe.cz</w:t>
        </w:r>
      </w:hyperlink>
      <w:r w:rsidR="00BC534E">
        <w:rPr>
          <w:rFonts w:ascii="Arial" w:hAnsi="Arial" w:cs="Arial"/>
          <w:sz w:val="22"/>
          <w:szCs w:val="22"/>
        </w:rPr>
        <w:t xml:space="preserve"> </w:t>
      </w:r>
    </w:p>
    <w:sectPr w:rsidR="0064498E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ADB78" w14:textId="77777777" w:rsidR="00DD20FB" w:rsidRDefault="00DD20FB" w:rsidP="00295F71">
      <w:r>
        <w:separator/>
      </w:r>
    </w:p>
  </w:endnote>
  <w:endnote w:type="continuationSeparator" w:id="0">
    <w:p w14:paraId="719FB974" w14:textId="77777777" w:rsidR="00DD20FB" w:rsidRDefault="00DD20FB" w:rsidP="0029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A8B3" w14:textId="77777777" w:rsidR="00DD20FB" w:rsidRDefault="00DD20FB" w:rsidP="00295F71">
      <w:r>
        <w:separator/>
      </w:r>
    </w:p>
  </w:footnote>
  <w:footnote w:type="continuationSeparator" w:id="0">
    <w:p w14:paraId="38565315" w14:textId="77777777" w:rsidR="00DD20FB" w:rsidRDefault="00DD20FB" w:rsidP="0029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5"/>
    <w:rsid w:val="000020B8"/>
    <w:rsid w:val="000021AC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EAD"/>
    <w:rsid w:val="00026AFD"/>
    <w:rsid w:val="000272D5"/>
    <w:rsid w:val="00033B6A"/>
    <w:rsid w:val="00034492"/>
    <w:rsid w:val="000355C2"/>
    <w:rsid w:val="0004164D"/>
    <w:rsid w:val="00042951"/>
    <w:rsid w:val="00043E8E"/>
    <w:rsid w:val="00051D82"/>
    <w:rsid w:val="0005482E"/>
    <w:rsid w:val="00062D4B"/>
    <w:rsid w:val="00064480"/>
    <w:rsid w:val="00065BC8"/>
    <w:rsid w:val="00067761"/>
    <w:rsid w:val="000725C9"/>
    <w:rsid w:val="00072B01"/>
    <w:rsid w:val="0007589A"/>
    <w:rsid w:val="00084622"/>
    <w:rsid w:val="00093313"/>
    <w:rsid w:val="00093784"/>
    <w:rsid w:val="00094BEA"/>
    <w:rsid w:val="00095CC2"/>
    <w:rsid w:val="000A4635"/>
    <w:rsid w:val="000A7B60"/>
    <w:rsid w:val="000B648D"/>
    <w:rsid w:val="000C1404"/>
    <w:rsid w:val="000C4244"/>
    <w:rsid w:val="000C56AD"/>
    <w:rsid w:val="000C6CF0"/>
    <w:rsid w:val="000C6EEE"/>
    <w:rsid w:val="000D16A9"/>
    <w:rsid w:val="000D2497"/>
    <w:rsid w:val="000D2A12"/>
    <w:rsid w:val="000D7EB8"/>
    <w:rsid w:val="000E0BF5"/>
    <w:rsid w:val="000E27FF"/>
    <w:rsid w:val="000E4FFB"/>
    <w:rsid w:val="000E65FE"/>
    <w:rsid w:val="000E7404"/>
    <w:rsid w:val="000F20C4"/>
    <w:rsid w:val="000F4E77"/>
    <w:rsid w:val="000F6DDD"/>
    <w:rsid w:val="001022B0"/>
    <w:rsid w:val="00103D4D"/>
    <w:rsid w:val="00104252"/>
    <w:rsid w:val="00104FBB"/>
    <w:rsid w:val="0010589D"/>
    <w:rsid w:val="00105DB9"/>
    <w:rsid w:val="001075DA"/>
    <w:rsid w:val="00110EB1"/>
    <w:rsid w:val="001143DB"/>
    <w:rsid w:val="00114C4A"/>
    <w:rsid w:val="0011744A"/>
    <w:rsid w:val="001209CF"/>
    <w:rsid w:val="00120B70"/>
    <w:rsid w:val="00121113"/>
    <w:rsid w:val="00121E1E"/>
    <w:rsid w:val="00126119"/>
    <w:rsid w:val="001266BC"/>
    <w:rsid w:val="00126B2F"/>
    <w:rsid w:val="00127704"/>
    <w:rsid w:val="00134FEE"/>
    <w:rsid w:val="00144085"/>
    <w:rsid w:val="00145523"/>
    <w:rsid w:val="00146DF8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7600"/>
    <w:rsid w:val="00181359"/>
    <w:rsid w:val="00183293"/>
    <w:rsid w:val="001840C0"/>
    <w:rsid w:val="001911C9"/>
    <w:rsid w:val="001933E6"/>
    <w:rsid w:val="001950CF"/>
    <w:rsid w:val="0019609A"/>
    <w:rsid w:val="001A0B1D"/>
    <w:rsid w:val="001A0DB8"/>
    <w:rsid w:val="001A142B"/>
    <w:rsid w:val="001A7B84"/>
    <w:rsid w:val="001C16A2"/>
    <w:rsid w:val="001C3B7F"/>
    <w:rsid w:val="001C7BA6"/>
    <w:rsid w:val="001D7078"/>
    <w:rsid w:val="001E60FC"/>
    <w:rsid w:val="001F085B"/>
    <w:rsid w:val="001F1A50"/>
    <w:rsid w:val="001F682F"/>
    <w:rsid w:val="00204A76"/>
    <w:rsid w:val="00206226"/>
    <w:rsid w:val="0020725D"/>
    <w:rsid w:val="002102E2"/>
    <w:rsid w:val="0021460F"/>
    <w:rsid w:val="00214636"/>
    <w:rsid w:val="00214E16"/>
    <w:rsid w:val="00224279"/>
    <w:rsid w:val="00231510"/>
    <w:rsid w:val="00231795"/>
    <w:rsid w:val="00232390"/>
    <w:rsid w:val="0023241B"/>
    <w:rsid w:val="00233A2F"/>
    <w:rsid w:val="00234F66"/>
    <w:rsid w:val="002364BB"/>
    <w:rsid w:val="00242506"/>
    <w:rsid w:val="002444BA"/>
    <w:rsid w:val="00244EB4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3753"/>
    <w:rsid w:val="00267E5C"/>
    <w:rsid w:val="0027065D"/>
    <w:rsid w:val="00271A32"/>
    <w:rsid w:val="00272A16"/>
    <w:rsid w:val="002734A0"/>
    <w:rsid w:val="0027619F"/>
    <w:rsid w:val="0027799A"/>
    <w:rsid w:val="00281DB9"/>
    <w:rsid w:val="00284289"/>
    <w:rsid w:val="00287829"/>
    <w:rsid w:val="00292815"/>
    <w:rsid w:val="00293C8F"/>
    <w:rsid w:val="0029482E"/>
    <w:rsid w:val="00295F71"/>
    <w:rsid w:val="002A0FA8"/>
    <w:rsid w:val="002A268A"/>
    <w:rsid w:val="002A2729"/>
    <w:rsid w:val="002A3AD5"/>
    <w:rsid w:val="002A5DC4"/>
    <w:rsid w:val="002A6A4A"/>
    <w:rsid w:val="002A75B5"/>
    <w:rsid w:val="002A7B60"/>
    <w:rsid w:val="002B01C2"/>
    <w:rsid w:val="002B0C59"/>
    <w:rsid w:val="002C0C14"/>
    <w:rsid w:val="002C1C0C"/>
    <w:rsid w:val="002C5809"/>
    <w:rsid w:val="002C74B4"/>
    <w:rsid w:val="002C7B54"/>
    <w:rsid w:val="002D2C76"/>
    <w:rsid w:val="002D6835"/>
    <w:rsid w:val="002D786E"/>
    <w:rsid w:val="002E3F44"/>
    <w:rsid w:val="002E70A4"/>
    <w:rsid w:val="002E7EFE"/>
    <w:rsid w:val="002E7F3A"/>
    <w:rsid w:val="002F02A5"/>
    <w:rsid w:val="002F167C"/>
    <w:rsid w:val="002F6B56"/>
    <w:rsid w:val="003001EA"/>
    <w:rsid w:val="00303B95"/>
    <w:rsid w:val="0030612E"/>
    <w:rsid w:val="00317577"/>
    <w:rsid w:val="003253F9"/>
    <w:rsid w:val="00327349"/>
    <w:rsid w:val="00330304"/>
    <w:rsid w:val="00331BFE"/>
    <w:rsid w:val="0033358D"/>
    <w:rsid w:val="00340604"/>
    <w:rsid w:val="00342C47"/>
    <w:rsid w:val="00343B31"/>
    <w:rsid w:val="0034516C"/>
    <w:rsid w:val="00350160"/>
    <w:rsid w:val="003501E8"/>
    <w:rsid w:val="00352ECE"/>
    <w:rsid w:val="00360974"/>
    <w:rsid w:val="00362D2A"/>
    <w:rsid w:val="003634E6"/>
    <w:rsid w:val="00370476"/>
    <w:rsid w:val="0037150F"/>
    <w:rsid w:val="00373FB3"/>
    <w:rsid w:val="00375931"/>
    <w:rsid w:val="00376C91"/>
    <w:rsid w:val="003809F9"/>
    <w:rsid w:val="00390501"/>
    <w:rsid w:val="0039459A"/>
    <w:rsid w:val="0039761E"/>
    <w:rsid w:val="003A0CBA"/>
    <w:rsid w:val="003A2BF7"/>
    <w:rsid w:val="003A3720"/>
    <w:rsid w:val="003A7757"/>
    <w:rsid w:val="003B317E"/>
    <w:rsid w:val="003B42C1"/>
    <w:rsid w:val="003B4590"/>
    <w:rsid w:val="003B7D76"/>
    <w:rsid w:val="003C18CA"/>
    <w:rsid w:val="003C3530"/>
    <w:rsid w:val="003D22A6"/>
    <w:rsid w:val="003D5099"/>
    <w:rsid w:val="003D56D8"/>
    <w:rsid w:val="003D57C3"/>
    <w:rsid w:val="003D71F4"/>
    <w:rsid w:val="003D72CB"/>
    <w:rsid w:val="003D7971"/>
    <w:rsid w:val="003E18D3"/>
    <w:rsid w:val="003E66A3"/>
    <w:rsid w:val="003E7AEF"/>
    <w:rsid w:val="003F04B7"/>
    <w:rsid w:val="003F0D39"/>
    <w:rsid w:val="003F16E6"/>
    <w:rsid w:val="003F326E"/>
    <w:rsid w:val="003F379A"/>
    <w:rsid w:val="003F464F"/>
    <w:rsid w:val="003F728B"/>
    <w:rsid w:val="003F7FEF"/>
    <w:rsid w:val="00401DCB"/>
    <w:rsid w:val="004050A4"/>
    <w:rsid w:val="0041395E"/>
    <w:rsid w:val="0041446E"/>
    <w:rsid w:val="004163B4"/>
    <w:rsid w:val="004173F2"/>
    <w:rsid w:val="00422127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265B"/>
    <w:rsid w:val="00453308"/>
    <w:rsid w:val="0045608A"/>
    <w:rsid w:val="004606DF"/>
    <w:rsid w:val="0046149E"/>
    <w:rsid w:val="00462D96"/>
    <w:rsid w:val="00464139"/>
    <w:rsid w:val="00464B7A"/>
    <w:rsid w:val="00473A1E"/>
    <w:rsid w:val="004801A1"/>
    <w:rsid w:val="00483AF6"/>
    <w:rsid w:val="00486057"/>
    <w:rsid w:val="00486B8F"/>
    <w:rsid w:val="004872A4"/>
    <w:rsid w:val="0049052F"/>
    <w:rsid w:val="004918EE"/>
    <w:rsid w:val="004930E3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1AA"/>
    <w:rsid w:val="004B431D"/>
    <w:rsid w:val="004B78D1"/>
    <w:rsid w:val="004C0E36"/>
    <w:rsid w:val="004C6C7B"/>
    <w:rsid w:val="004C78A9"/>
    <w:rsid w:val="004D38FC"/>
    <w:rsid w:val="004E0BB8"/>
    <w:rsid w:val="004E5923"/>
    <w:rsid w:val="004E690A"/>
    <w:rsid w:val="004F464A"/>
    <w:rsid w:val="004F5D08"/>
    <w:rsid w:val="004F7335"/>
    <w:rsid w:val="00503C28"/>
    <w:rsid w:val="0050543A"/>
    <w:rsid w:val="0050761E"/>
    <w:rsid w:val="00507797"/>
    <w:rsid w:val="00511FBF"/>
    <w:rsid w:val="00517B5B"/>
    <w:rsid w:val="005213BD"/>
    <w:rsid w:val="005215C1"/>
    <w:rsid w:val="00524FB8"/>
    <w:rsid w:val="00526366"/>
    <w:rsid w:val="005275C0"/>
    <w:rsid w:val="0053329D"/>
    <w:rsid w:val="00533A09"/>
    <w:rsid w:val="005375BB"/>
    <w:rsid w:val="00547A50"/>
    <w:rsid w:val="00557986"/>
    <w:rsid w:val="005607F3"/>
    <w:rsid w:val="00562043"/>
    <w:rsid w:val="00562A67"/>
    <w:rsid w:val="00566452"/>
    <w:rsid w:val="0057034C"/>
    <w:rsid w:val="00570C59"/>
    <w:rsid w:val="005720F1"/>
    <w:rsid w:val="0057425D"/>
    <w:rsid w:val="005747A1"/>
    <w:rsid w:val="005817BF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C15DD"/>
    <w:rsid w:val="005C28B7"/>
    <w:rsid w:val="005C5D12"/>
    <w:rsid w:val="005D4059"/>
    <w:rsid w:val="005E017A"/>
    <w:rsid w:val="005E4E5F"/>
    <w:rsid w:val="005F0992"/>
    <w:rsid w:val="005F582F"/>
    <w:rsid w:val="005F79F2"/>
    <w:rsid w:val="0060003B"/>
    <w:rsid w:val="00602EF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4268"/>
    <w:rsid w:val="006347FC"/>
    <w:rsid w:val="00642B7A"/>
    <w:rsid w:val="006447C7"/>
    <w:rsid w:val="0064498E"/>
    <w:rsid w:val="00644EA5"/>
    <w:rsid w:val="006450AB"/>
    <w:rsid w:val="00645CAA"/>
    <w:rsid w:val="00646E8F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606A"/>
    <w:rsid w:val="006763CE"/>
    <w:rsid w:val="00680882"/>
    <w:rsid w:val="006812EF"/>
    <w:rsid w:val="006821E1"/>
    <w:rsid w:val="00682883"/>
    <w:rsid w:val="006836E7"/>
    <w:rsid w:val="006871DD"/>
    <w:rsid w:val="00687E4C"/>
    <w:rsid w:val="0069079B"/>
    <w:rsid w:val="0069669B"/>
    <w:rsid w:val="006A379D"/>
    <w:rsid w:val="006A575A"/>
    <w:rsid w:val="006A586B"/>
    <w:rsid w:val="006B1272"/>
    <w:rsid w:val="006B13E7"/>
    <w:rsid w:val="006B31BF"/>
    <w:rsid w:val="006B617A"/>
    <w:rsid w:val="006C16F0"/>
    <w:rsid w:val="006C2BF4"/>
    <w:rsid w:val="006C3196"/>
    <w:rsid w:val="006C6D24"/>
    <w:rsid w:val="006C7603"/>
    <w:rsid w:val="006D0441"/>
    <w:rsid w:val="006D0588"/>
    <w:rsid w:val="006D1ED6"/>
    <w:rsid w:val="006D3146"/>
    <w:rsid w:val="006D67EE"/>
    <w:rsid w:val="006E1991"/>
    <w:rsid w:val="006E21F9"/>
    <w:rsid w:val="006E2230"/>
    <w:rsid w:val="006E55B0"/>
    <w:rsid w:val="006E5773"/>
    <w:rsid w:val="00700B8B"/>
    <w:rsid w:val="00701D98"/>
    <w:rsid w:val="00702F7C"/>
    <w:rsid w:val="00704AB0"/>
    <w:rsid w:val="00716C55"/>
    <w:rsid w:val="0071706C"/>
    <w:rsid w:val="007179EC"/>
    <w:rsid w:val="007210F2"/>
    <w:rsid w:val="0072382D"/>
    <w:rsid w:val="007307FF"/>
    <w:rsid w:val="00731896"/>
    <w:rsid w:val="00732FC9"/>
    <w:rsid w:val="0074153E"/>
    <w:rsid w:val="007422A3"/>
    <w:rsid w:val="00750A5A"/>
    <w:rsid w:val="007578C8"/>
    <w:rsid w:val="0075793C"/>
    <w:rsid w:val="00762814"/>
    <w:rsid w:val="00763BC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845DB"/>
    <w:rsid w:val="00791096"/>
    <w:rsid w:val="00795AA4"/>
    <w:rsid w:val="007A0C0F"/>
    <w:rsid w:val="007A2FC1"/>
    <w:rsid w:val="007A360E"/>
    <w:rsid w:val="007B16DE"/>
    <w:rsid w:val="007B2A1F"/>
    <w:rsid w:val="007B43EC"/>
    <w:rsid w:val="007B69D3"/>
    <w:rsid w:val="007B6B71"/>
    <w:rsid w:val="007B7012"/>
    <w:rsid w:val="007C022E"/>
    <w:rsid w:val="007C2486"/>
    <w:rsid w:val="007C2ABB"/>
    <w:rsid w:val="007C5251"/>
    <w:rsid w:val="007C6A69"/>
    <w:rsid w:val="007C7C7E"/>
    <w:rsid w:val="007D050A"/>
    <w:rsid w:val="007D2394"/>
    <w:rsid w:val="007D7035"/>
    <w:rsid w:val="007D7DDF"/>
    <w:rsid w:val="007F01C6"/>
    <w:rsid w:val="007F1743"/>
    <w:rsid w:val="007F2BB1"/>
    <w:rsid w:val="007F34CB"/>
    <w:rsid w:val="007F35FF"/>
    <w:rsid w:val="007F6CA2"/>
    <w:rsid w:val="0080160B"/>
    <w:rsid w:val="008038FF"/>
    <w:rsid w:val="00804499"/>
    <w:rsid w:val="00806503"/>
    <w:rsid w:val="00807E5B"/>
    <w:rsid w:val="008159CC"/>
    <w:rsid w:val="00821A2F"/>
    <w:rsid w:val="00823F4D"/>
    <w:rsid w:val="00826C5B"/>
    <w:rsid w:val="00831123"/>
    <w:rsid w:val="00833651"/>
    <w:rsid w:val="00835CE0"/>
    <w:rsid w:val="00841B32"/>
    <w:rsid w:val="008576F7"/>
    <w:rsid w:val="00861A75"/>
    <w:rsid w:val="00863D6C"/>
    <w:rsid w:val="00864410"/>
    <w:rsid w:val="00864419"/>
    <w:rsid w:val="00866F47"/>
    <w:rsid w:val="0086798F"/>
    <w:rsid w:val="00867FFE"/>
    <w:rsid w:val="0087426C"/>
    <w:rsid w:val="00874AA7"/>
    <w:rsid w:val="008828C3"/>
    <w:rsid w:val="00883F7D"/>
    <w:rsid w:val="00885792"/>
    <w:rsid w:val="008861F4"/>
    <w:rsid w:val="00886819"/>
    <w:rsid w:val="00890A39"/>
    <w:rsid w:val="00892FC9"/>
    <w:rsid w:val="00894D48"/>
    <w:rsid w:val="0089623F"/>
    <w:rsid w:val="00896B85"/>
    <w:rsid w:val="008A0A05"/>
    <w:rsid w:val="008A2DE0"/>
    <w:rsid w:val="008A7B73"/>
    <w:rsid w:val="008B0668"/>
    <w:rsid w:val="008B38AD"/>
    <w:rsid w:val="008B3F6B"/>
    <w:rsid w:val="008B6441"/>
    <w:rsid w:val="008B7D70"/>
    <w:rsid w:val="008C5ED2"/>
    <w:rsid w:val="008D0C26"/>
    <w:rsid w:val="008D37AB"/>
    <w:rsid w:val="008E025D"/>
    <w:rsid w:val="008E086C"/>
    <w:rsid w:val="008E134C"/>
    <w:rsid w:val="008E34A7"/>
    <w:rsid w:val="008E405A"/>
    <w:rsid w:val="008E5575"/>
    <w:rsid w:val="008E7E43"/>
    <w:rsid w:val="0090074B"/>
    <w:rsid w:val="00900A59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657B"/>
    <w:rsid w:val="0093786F"/>
    <w:rsid w:val="00937DA7"/>
    <w:rsid w:val="00947EA4"/>
    <w:rsid w:val="00951548"/>
    <w:rsid w:val="00956A2E"/>
    <w:rsid w:val="009572A4"/>
    <w:rsid w:val="00960CA7"/>
    <w:rsid w:val="00964205"/>
    <w:rsid w:val="009666ED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7F99"/>
    <w:rsid w:val="00991587"/>
    <w:rsid w:val="0099274A"/>
    <w:rsid w:val="009967D4"/>
    <w:rsid w:val="009A34F1"/>
    <w:rsid w:val="009A3709"/>
    <w:rsid w:val="009B06EE"/>
    <w:rsid w:val="009B31C4"/>
    <w:rsid w:val="009B4876"/>
    <w:rsid w:val="009C1E53"/>
    <w:rsid w:val="009C79E5"/>
    <w:rsid w:val="009C7F45"/>
    <w:rsid w:val="009D092C"/>
    <w:rsid w:val="009D19BB"/>
    <w:rsid w:val="009D2DB8"/>
    <w:rsid w:val="009D34CC"/>
    <w:rsid w:val="009D6961"/>
    <w:rsid w:val="009E2871"/>
    <w:rsid w:val="009E2E08"/>
    <w:rsid w:val="009E395C"/>
    <w:rsid w:val="009E3B17"/>
    <w:rsid w:val="009F1B37"/>
    <w:rsid w:val="009F4014"/>
    <w:rsid w:val="009F4FC4"/>
    <w:rsid w:val="009F5ED1"/>
    <w:rsid w:val="009F641E"/>
    <w:rsid w:val="00A02AD6"/>
    <w:rsid w:val="00A04D8B"/>
    <w:rsid w:val="00A05D77"/>
    <w:rsid w:val="00A0675B"/>
    <w:rsid w:val="00A1299C"/>
    <w:rsid w:val="00A1331B"/>
    <w:rsid w:val="00A17280"/>
    <w:rsid w:val="00A20785"/>
    <w:rsid w:val="00A20802"/>
    <w:rsid w:val="00A21B93"/>
    <w:rsid w:val="00A21D73"/>
    <w:rsid w:val="00A22A5F"/>
    <w:rsid w:val="00A2401A"/>
    <w:rsid w:val="00A2402C"/>
    <w:rsid w:val="00A26DA2"/>
    <w:rsid w:val="00A26DE1"/>
    <w:rsid w:val="00A27356"/>
    <w:rsid w:val="00A31015"/>
    <w:rsid w:val="00A32982"/>
    <w:rsid w:val="00A336DD"/>
    <w:rsid w:val="00A339A3"/>
    <w:rsid w:val="00A3406B"/>
    <w:rsid w:val="00A35D61"/>
    <w:rsid w:val="00A36C4D"/>
    <w:rsid w:val="00A405E3"/>
    <w:rsid w:val="00A41550"/>
    <w:rsid w:val="00A440E7"/>
    <w:rsid w:val="00A51166"/>
    <w:rsid w:val="00A52E9F"/>
    <w:rsid w:val="00A57075"/>
    <w:rsid w:val="00A61615"/>
    <w:rsid w:val="00A638A4"/>
    <w:rsid w:val="00A63FD2"/>
    <w:rsid w:val="00A7365A"/>
    <w:rsid w:val="00A757B6"/>
    <w:rsid w:val="00A76DD7"/>
    <w:rsid w:val="00A81607"/>
    <w:rsid w:val="00A855F9"/>
    <w:rsid w:val="00A90E05"/>
    <w:rsid w:val="00A933FE"/>
    <w:rsid w:val="00A94188"/>
    <w:rsid w:val="00A9594D"/>
    <w:rsid w:val="00A95ACE"/>
    <w:rsid w:val="00AA1E3E"/>
    <w:rsid w:val="00AA4AFC"/>
    <w:rsid w:val="00AA4DE5"/>
    <w:rsid w:val="00AA5F2E"/>
    <w:rsid w:val="00AA7EEE"/>
    <w:rsid w:val="00AB128C"/>
    <w:rsid w:val="00AB32E1"/>
    <w:rsid w:val="00AC1390"/>
    <w:rsid w:val="00AC397E"/>
    <w:rsid w:val="00AC76CB"/>
    <w:rsid w:val="00AD7A3B"/>
    <w:rsid w:val="00AE3464"/>
    <w:rsid w:val="00AE51F1"/>
    <w:rsid w:val="00AE73BB"/>
    <w:rsid w:val="00AF3B6B"/>
    <w:rsid w:val="00B00592"/>
    <w:rsid w:val="00B0100F"/>
    <w:rsid w:val="00B03A0F"/>
    <w:rsid w:val="00B07157"/>
    <w:rsid w:val="00B15E48"/>
    <w:rsid w:val="00B16452"/>
    <w:rsid w:val="00B23386"/>
    <w:rsid w:val="00B261E9"/>
    <w:rsid w:val="00B272E5"/>
    <w:rsid w:val="00B35D75"/>
    <w:rsid w:val="00B36073"/>
    <w:rsid w:val="00B360B6"/>
    <w:rsid w:val="00B3778B"/>
    <w:rsid w:val="00B41E33"/>
    <w:rsid w:val="00B4362D"/>
    <w:rsid w:val="00B4374F"/>
    <w:rsid w:val="00B43955"/>
    <w:rsid w:val="00B507E8"/>
    <w:rsid w:val="00B53F17"/>
    <w:rsid w:val="00B550A5"/>
    <w:rsid w:val="00B67248"/>
    <w:rsid w:val="00B72AB1"/>
    <w:rsid w:val="00B733BE"/>
    <w:rsid w:val="00B736F8"/>
    <w:rsid w:val="00B75CE3"/>
    <w:rsid w:val="00B76FB5"/>
    <w:rsid w:val="00B773AC"/>
    <w:rsid w:val="00B8019A"/>
    <w:rsid w:val="00B82650"/>
    <w:rsid w:val="00B82D11"/>
    <w:rsid w:val="00B83CEC"/>
    <w:rsid w:val="00B84A79"/>
    <w:rsid w:val="00B879A9"/>
    <w:rsid w:val="00B96DFA"/>
    <w:rsid w:val="00B97CE0"/>
    <w:rsid w:val="00BA5C6D"/>
    <w:rsid w:val="00BA6FC7"/>
    <w:rsid w:val="00BA7CFB"/>
    <w:rsid w:val="00BB21EA"/>
    <w:rsid w:val="00BB27C7"/>
    <w:rsid w:val="00BB3AD5"/>
    <w:rsid w:val="00BC29AF"/>
    <w:rsid w:val="00BC3A59"/>
    <w:rsid w:val="00BC534E"/>
    <w:rsid w:val="00BD0F7D"/>
    <w:rsid w:val="00BD3CED"/>
    <w:rsid w:val="00BE0C5F"/>
    <w:rsid w:val="00BE0F12"/>
    <w:rsid w:val="00BE25FB"/>
    <w:rsid w:val="00BE608F"/>
    <w:rsid w:val="00BE71F2"/>
    <w:rsid w:val="00BE7AC1"/>
    <w:rsid w:val="00BF0429"/>
    <w:rsid w:val="00BF1A7F"/>
    <w:rsid w:val="00BF5383"/>
    <w:rsid w:val="00BF5FB5"/>
    <w:rsid w:val="00BF6BA8"/>
    <w:rsid w:val="00BF6BBA"/>
    <w:rsid w:val="00BF762D"/>
    <w:rsid w:val="00C011A3"/>
    <w:rsid w:val="00C02194"/>
    <w:rsid w:val="00C04816"/>
    <w:rsid w:val="00C0540E"/>
    <w:rsid w:val="00C14BC6"/>
    <w:rsid w:val="00C15272"/>
    <w:rsid w:val="00C16404"/>
    <w:rsid w:val="00C16ED1"/>
    <w:rsid w:val="00C17BDD"/>
    <w:rsid w:val="00C2656A"/>
    <w:rsid w:val="00C316A5"/>
    <w:rsid w:val="00C341F7"/>
    <w:rsid w:val="00C3467F"/>
    <w:rsid w:val="00C35DA4"/>
    <w:rsid w:val="00C4149E"/>
    <w:rsid w:val="00C42BB8"/>
    <w:rsid w:val="00C441A2"/>
    <w:rsid w:val="00C4642C"/>
    <w:rsid w:val="00C46875"/>
    <w:rsid w:val="00C5202D"/>
    <w:rsid w:val="00C53F98"/>
    <w:rsid w:val="00C56CB5"/>
    <w:rsid w:val="00C56FB3"/>
    <w:rsid w:val="00C635C6"/>
    <w:rsid w:val="00C64E44"/>
    <w:rsid w:val="00C64EFA"/>
    <w:rsid w:val="00C652A2"/>
    <w:rsid w:val="00C70086"/>
    <w:rsid w:val="00C74353"/>
    <w:rsid w:val="00C7580F"/>
    <w:rsid w:val="00C760C6"/>
    <w:rsid w:val="00C819DC"/>
    <w:rsid w:val="00C82F04"/>
    <w:rsid w:val="00C83DE5"/>
    <w:rsid w:val="00C917FD"/>
    <w:rsid w:val="00C919B9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CE8"/>
    <w:rsid w:val="00CB5D28"/>
    <w:rsid w:val="00CC03A0"/>
    <w:rsid w:val="00CC19E1"/>
    <w:rsid w:val="00CC4BCC"/>
    <w:rsid w:val="00CC5841"/>
    <w:rsid w:val="00CC7B5A"/>
    <w:rsid w:val="00CD3A3F"/>
    <w:rsid w:val="00CD67C4"/>
    <w:rsid w:val="00CE3898"/>
    <w:rsid w:val="00CE53AA"/>
    <w:rsid w:val="00CE7028"/>
    <w:rsid w:val="00CE7DFD"/>
    <w:rsid w:val="00CF21BA"/>
    <w:rsid w:val="00CF23C9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68AD"/>
    <w:rsid w:val="00D22077"/>
    <w:rsid w:val="00D261BB"/>
    <w:rsid w:val="00D26F2B"/>
    <w:rsid w:val="00D402FB"/>
    <w:rsid w:val="00D404B8"/>
    <w:rsid w:val="00D40B1C"/>
    <w:rsid w:val="00D416A0"/>
    <w:rsid w:val="00D41921"/>
    <w:rsid w:val="00D4506C"/>
    <w:rsid w:val="00D50237"/>
    <w:rsid w:val="00D50D3D"/>
    <w:rsid w:val="00D52A9A"/>
    <w:rsid w:val="00D56F82"/>
    <w:rsid w:val="00D619ED"/>
    <w:rsid w:val="00D622D2"/>
    <w:rsid w:val="00D64134"/>
    <w:rsid w:val="00D719D5"/>
    <w:rsid w:val="00D72A04"/>
    <w:rsid w:val="00D72B03"/>
    <w:rsid w:val="00D74288"/>
    <w:rsid w:val="00D7577F"/>
    <w:rsid w:val="00D77D3D"/>
    <w:rsid w:val="00D77DFE"/>
    <w:rsid w:val="00D818CE"/>
    <w:rsid w:val="00D84760"/>
    <w:rsid w:val="00D87849"/>
    <w:rsid w:val="00D91CE0"/>
    <w:rsid w:val="00D974DF"/>
    <w:rsid w:val="00DA1175"/>
    <w:rsid w:val="00DA1C36"/>
    <w:rsid w:val="00DA2B96"/>
    <w:rsid w:val="00DA49A5"/>
    <w:rsid w:val="00DB43DB"/>
    <w:rsid w:val="00DC224A"/>
    <w:rsid w:val="00DC2340"/>
    <w:rsid w:val="00DD12A6"/>
    <w:rsid w:val="00DD148F"/>
    <w:rsid w:val="00DD20FB"/>
    <w:rsid w:val="00DD2C0E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41E2"/>
    <w:rsid w:val="00E177F1"/>
    <w:rsid w:val="00E22E87"/>
    <w:rsid w:val="00E25288"/>
    <w:rsid w:val="00E25C64"/>
    <w:rsid w:val="00E26671"/>
    <w:rsid w:val="00E30E65"/>
    <w:rsid w:val="00E35A29"/>
    <w:rsid w:val="00E4452F"/>
    <w:rsid w:val="00E44D6C"/>
    <w:rsid w:val="00E460B7"/>
    <w:rsid w:val="00E46B39"/>
    <w:rsid w:val="00E4761A"/>
    <w:rsid w:val="00E5244C"/>
    <w:rsid w:val="00E5285E"/>
    <w:rsid w:val="00E56B29"/>
    <w:rsid w:val="00E6052B"/>
    <w:rsid w:val="00E644E6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9AE"/>
    <w:rsid w:val="00E97CF4"/>
    <w:rsid w:val="00EA1EF1"/>
    <w:rsid w:val="00EA7034"/>
    <w:rsid w:val="00EB08E8"/>
    <w:rsid w:val="00EB1C4E"/>
    <w:rsid w:val="00EB4D05"/>
    <w:rsid w:val="00EB71DF"/>
    <w:rsid w:val="00EC05DE"/>
    <w:rsid w:val="00EC6289"/>
    <w:rsid w:val="00ED3361"/>
    <w:rsid w:val="00ED5F7E"/>
    <w:rsid w:val="00ED64C7"/>
    <w:rsid w:val="00ED7AFB"/>
    <w:rsid w:val="00EE1C52"/>
    <w:rsid w:val="00EE3D12"/>
    <w:rsid w:val="00EF66D9"/>
    <w:rsid w:val="00F0037B"/>
    <w:rsid w:val="00F006ED"/>
    <w:rsid w:val="00F01381"/>
    <w:rsid w:val="00F02DE1"/>
    <w:rsid w:val="00F05E32"/>
    <w:rsid w:val="00F12C33"/>
    <w:rsid w:val="00F13206"/>
    <w:rsid w:val="00F151AC"/>
    <w:rsid w:val="00F151C7"/>
    <w:rsid w:val="00F21094"/>
    <w:rsid w:val="00F217BD"/>
    <w:rsid w:val="00F2755C"/>
    <w:rsid w:val="00F27821"/>
    <w:rsid w:val="00F3392D"/>
    <w:rsid w:val="00F3707D"/>
    <w:rsid w:val="00F376EE"/>
    <w:rsid w:val="00F41C39"/>
    <w:rsid w:val="00F42268"/>
    <w:rsid w:val="00F42614"/>
    <w:rsid w:val="00F42640"/>
    <w:rsid w:val="00F47460"/>
    <w:rsid w:val="00F51B97"/>
    <w:rsid w:val="00F56358"/>
    <w:rsid w:val="00F572A8"/>
    <w:rsid w:val="00F57617"/>
    <w:rsid w:val="00F57F06"/>
    <w:rsid w:val="00F613EC"/>
    <w:rsid w:val="00F630CB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156B"/>
    <w:rsid w:val="00FA2505"/>
    <w:rsid w:val="00FA2F33"/>
    <w:rsid w:val="00FA3614"/>
    <w:rsid w:val="00FA3FF3"/>
    <w:rsid w:val="00FA421B"/>
    <w:rsid w:val="00FA4CB3"/>
    <w:rsid w:val="00FA74A6"/>
    <w:rsid w:val="00FB0205"/>
    <w:rsid w:val="00FB17B1"/>
    <w:rsid w:val="00FB1D8E"/>
    <w:rsid w:val="00FB2E96"/>
    <w:rsid w:val="00FB597E"/>
    <w:rsid w:val="00FB610E"/>
    <w:rsid w:val="00FC30F3"/>
    <w:rsid w:val="00FD2EAF"/>
    <w:rsid w:val="00FD4894"/>
    <w:rsid w:val="00FD4990"/>
    <w:rsid w:val="00FE14F0"/>
    <w:rsid w:val="00FE1B6E"/>
    <w:rsid w:val="00FE66D8"/>
    <w:rsid w:val="00FF248A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A443E"/>
  <w15:docId w15:val="{487881EE-4D19-4D75-BC74-274DA0F0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71D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32E1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295F7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5F71"/>
  </w:style>
  <w:style w:type="character" w:styleId="Odkaznavysvtlivky">
    <w:name w:val="endnote reference"/>
    <w:basedOn w:val="Standardnpsmoodstavce"/>
    <w:semiHidden/>
    <w:unhideWhenUsed/>
    <w:rsid w:val="00295F7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7365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365A"/>
  </w:style>
  <w:style w:type="character" w:styleId="Znakapoznpodarou">
    <w:name w:val="footnote reference"/>
    <w:basedOn w:val="Standardnpsmoodstavce"/>
    <w:semiHidden/>
    <w:unhideWhenUsed/>
    <w:rsid w:val="00A73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739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916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emp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cerno@nemp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b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hyperlink" Target="http://www.obermeyer.cz/sluzby/bi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2289-8EA6-4BD9-96DA-46AD5108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593</Words>
  <Characters>7449</Characters>
  <Application>Microsoft Office Word</Application>
  <DocSecurity>0</DocSecurity>
  <Lines>62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8026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Marcela Štefcová</cp:lastModifiedBy>
  <cp:revision>5</cp:revision>
  <cp:lastPrinted>2019-01-08T11:52:00Z</cp:lastPrinted>
  <dcterms:created xsi:type="dcterms:W3CDTF">2019-02-15T08:43:00Z</dcterms:created>
  <dcterms:modified xsi:type="dcterms:W3CDTF">2019-02-15T15:33:00Z</dcterms:modified>
</cp:coreProperties>
</file>